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DF" w:rsidRPr="00F87089" w:rsidRDefault="00793BDF"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t xml:space="preserve">TATA RITUAL DALAM PROSESI ADAT BUBAK KAWAH </w:t>
      </w:r>
    </w:p>
    <w:p w:rsidR="00793BDF" w:rsidRPr="00F87089" w:rsidRDefault="00793BDF"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t>DI KECAMATAN GUDO KABUPATEN JOMBANG</w:t>
      </w:r>
    </w:p>
    <w:p w:rsidR="005B61C7" w:rsidRPr="00F87089" w:rsidRDefault="005B61C7" w:rsidP="00B263AC">
      <w:pPr>
        <w:spacing w:after="0"/>
        <w:jc w:val="center"/>
        <w:rPr>
          <w:rFonts w:asciiTheme="majorHAnsi" w:hAnsiTheme="majorHAnsi" w:cs="Times New Roman"/>
          <w:b/>
          <w:sz w:val="24"/>
          <w:szCs w:val="24"/>
        </w:rPr>
      </w:pPr>
    </w:p>
    <w:p w:rsidR="005B61C7" w:rsidRPr="00F87089" w:rsidRDefault="00793BDF"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t>Muhibatul Imamah</w:t>
      </w:r>
      <w:r w:rsidR="00544F42" w:rsidRPr="00F87089">
        <w:rPr>
          <w:rFonts w:asciiTheme="majorHAnsi" w:hAnsiTheme="majorHAnsi" w:cs="Times New Roman"/>
          <w:b/>
          <w:sz w:val="24"/>
          <w:szCs w:val="24"/>
        </w:rPr>
        <w:softHyphen/>
      </w:r>
      <w:r w:rsidR="00544F42" w:rsidRPr="00F87089">
        <w:rPr>
          <w:rFonts w:asciiTheme="majorHAnsi" w:hAnsiTheme="majorHAnsi" w:cs="Times New Roman"/>
          <w:b/>
          <w:sz w:val="24"/>
          <w:szCs w:val="24"/>
        </w:rPr>
        <w:softHyphen/>
      </w:r>
      <w:r w:rsidR="00544F42" w:rsidRPr="00F87089">
        <w:rPr>
          <w:rFonts w:asciiTheme="majorHAnsi" w:hAnsiTheme="majorHAnsi" w:cs="Times New Roman"/>
          <w:b/>
          <w:sz w:val="24"/>
          <w:szCs w:val="24"/>
          <w:vertAlign w:val="superscript"/>
        </w:rPr>
        <w:t>1</w:t>
      </w:r>
      <w:r w:rsidR="005B61C7" w:rsidRPr="00F87089">
        <w:rPr>
          <w:rFonts w:asciiTheme="majorHAnsi" w:hAnsiTheme="majorHAnsi" w:cs="Times New Roman"/>
          <w:b/>
          <w:sz w:val="24"/>
          <w:szCs w:val="24"/>
        </w:rPr>
        <w:t>, Udjang Pairin M. Basir</w:t>
      </w:r>
      <w:r w:rsidR="00544F42" w:rsidRPr="00F87089">
        <w:rPr>
          <w:rFonts w:asciiTheme="majorHAnsi" w:hAnsiTheme="majorHAnsi" w:cs="Times New Roman"/>
          <w:b/>
          <w:sz w:val="24"/>
          <w:szCs w:val="24"/>
          <w:vertAlign w:val="superscript"/>
        </w:rPr>
        <w:t>2</w:t>
      </w:r>
      <w:r w:rsidR="005B61C7" w:rsidRPr="00F87089">
        <w:rPr>
          <w:rFonts w:asciiTheme="majorHAnsi" w:hAnsiTheme="majorHAnsi" w:cs="Times New Roman"/>
          <w:b/>
          <w:sz w:val="24"/>
          <w:szCs w:val="24"/>
        </w:rPr>
        <w:t>,</w:t>
      </w:r>
    </w:p>
    <w:p w:rsidR="00793BDF" w:rsidRPr="00F87089" w:rsidRDefault="005B61C7"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t>Rusli Ilham Fadli</w:t>
      </w:r>
      <w:r w:rsidR="00544F42" w:rsidRPr="00F87089">
        <w:rPr>
          <w:rFonts w:asciiTheme="majorHAnsi" w:hAnsiTheme="majorHAnsi" w:cs="Times New Roman"/>
          <w:b/>
          <w:sz w:val="24"/>
          <w:szCs w:val="24"/>
          <w:vertAlign w:val="superscript"/>
        </w:rPr>
        <w:t>3</w:t>
      </w:r>
    </w:p>
    <w:p w:rsidR="006A38B4" w:rsidRPr="00F87089" w:rsidRDefault="00793BDF" w:rsidP="00B263AC">
      <w:pPr>
        <w:pStyle w:val="ListParagraph"/>
        <w:numPr>
          <w:ilvl w:val="0"/>
          <w:numId w:val="1"/>
        </w:numPr>
        <w:spacing w:after="0"/>
        <w:jc w:val="center"/>
        <w:rPr>
          <w:rFonts w:asciiTheme="majorHAnsi" w:hAnsiTheme="majorHAnsi" w:cs="Times New Roman"/>
          <w:b/>
          <w:sz w:val="24"/>
          <w:szCs w:val="24"/>
        </w:rPr>
      </w:pPr>
      <w:r w:rsidRPr="00F87089">
        <w:rPr>
          <w:rFonts w:asciiTheme="majorHAnsi" w:hAnsiTheme="majorHAnsi" w:cs="Times New Roman"/>
          <w:b/>
          <w:sz w:val="24"/>
          <w:szCs w:val="24"/>
        </w:rPr>
        <w:t>Universitas Hasyim Asy’ari</w:t>
      </w:r>
      <w:r w:rsidR="006A38B4" w:rsidRPr="00F87089">
        <w:rPr>
          <w:rFonts w:asciiTheme="majorHAnsi" w:hAnsiTheme="majorHAnsi" w:cs="Times New Roman"/>
          <w:b/>
          <w:sz w:val="24"/>
          <w:szCs w:val="24"/>
        </w:rPr>
        <w:t xml:space="preserve"> 1/ Prodi Pendidikan Bahasa dan Sastra Indonesia </w:t>
      </w:r>
    </w:p>
    <w:p w:rsidR="006A38B4" w:rsidRPr="00F87089" w:rsidRDefault="006A38B4" w:rsidP="00B263AC">
      <w:pPr>
        <w:pStyle w:val="ListParagraph"/>
        <w:numPr>
          <w:ilvl w:val="0"/>
          <w:numId w:val="1"/>
        </w:numPr>
        <w:spacing w:after="0"/>
        <w:jc w:val="center"/>
        <w:rPr>
          <w:rFonts w:asciiTheme="majorHAnsi" w:hAnsiTheme="majorHAnsi" w:cs="Times New Roman"/>
          <w:b/>
          <w:sz w:val="24"/>
          <w:szCs w:val="24"/>
        </w:rPr>
      </w:pPr>
      <w:r w:rsidRPr="00F87089">
        <w:rPr>
          <w:rFonts w:asciiTheme="majorHAnsi" w:hAnsiTheme="majorHAnsi" w:cs="Times New Roman"/>
          <w:b/>
          <w:sz w:val="24"/>
          <w:szCs w:val="24"/>
        </w:rPr>
        <w:t>Universitas Hasyim Asy’ari 2/ Prodi Pendidikan Bahasa dan Sastra Indonesia</w:t>
      </w:r>
    </w:p>
    <w:p w:rsidR="006A38B4" w:rsidRPr="00F87089" w:rsidRDefault="006A38B4" w:rsidP="00B263AC">
      <w:pPr>
        <w:pStyle w:val="ListParagraph"/>
        <w:numPr>
          <w:ilvl w:val="0"/>
          <w:numId w:val="1"/>
        </w:numPr>
        <w:spacing w:after="0"/>
        <w:jc w:val="center"/>
        <w:rPr>
          <w:rFonts w:asciiTheme="majorHAnsi" w:hAnsiTheme="majorHAnsi" w:cs="Times New Roman"/>
          <w:b/>
          <w:sz w:val="24"/>
          <w:szCs w:val="24"/>
        </w:rPr>
      </w:pPr>
      <w:r w:rsidRPr="00F87089">
        <w:rPr>
          <w:rFonts w:asciiTheme="majorHAnsi" w:hAnsiTheme="majorHAnsi" w:cs="Times New Roman"/>
          <w:b/>
          <w:sz w:val="24"/>
          <w:szCs w:val="24"/>
        </w:rPr>
        <w:t>Universitas Hasyim Asy’ari 3/ Prodi Pendidikan Bahasa dan Sastra Indonesia</w:t>
      </w:r>
    </w:p>
    <w:p w:rsidR="00793BDF" w:rsidRPr="00F87089" w:rsidRDefault="006A38B4" w:rsidP="00B263AC">
      <w:pPr>
        <w:spacing w:after="0"/>
        <w:jc w:val="center"/>
        <w:rPr>
          <w:rFonts w:asciiTheme="majorHAnsi" w:hAnsiTheme="majorHAnsi" w:cs="Times New Roman"/>
          <w:sz w:val="24"/>
          <w:szCs w:val="24"/>
        </w:rPr>
      </w:pPr>
      <w:r w:rsidRPr="00F87089">
        <w:rPr>
          <w:rFonts w:asciiTheme="majorHAnsi" w:hAnsiTheme="majorHAnsi" w:cs="Times New Roman"/>
          <w:sz w:val="24"/>
          <w:szCs w:val="24"/>
        </w:rPr>
        <w:t>Tebuireng Jombang. 61471, Indonesia</w:t>
      </w:r>
    </w:p>
    <w:p w:rsidR="006A38B4" w:rsidRPr="00F87089" w:rsidRDefault="006A38B4" w:rsidP="00B263AC">
      <w:pPr>
        <w:spacing w:after="0"/>
        <w:jc w:val="center"/>
        <w:rPr>
          <w:rFonts w:asciiTheme="majorHAnsi" w:hAnsiTheme="majorHAnsi" w:cs="Times New Roman"/>
          <w:sz w:val="24"/>
          <w:szCs w:val="24"/>
        </w:rPr>
      </w:pPr>
      <w:r w:rsidRPr="00F87089">
        <w:rPr>
          <w:rFonts w:asciiTheme="majorHAnsi" w:hAnsiTheme="majorHAnsi" w:cs="Times New Roman"/>
          <w:sz w:val="24"/>
          <w:szCs w:val="24"/>
        </w:rPr>
        <w:t>Email:</w:t>
      </w:r>
    </w:p>
    <w:p w:rsidR="00793BDF" w:rsidRPr="00F87089" w:rsidRDefault="00793BDF" w:rsidP="00B263AC">
      <w:pPr>
        <w:spacing w:after="0"/>
        <w:jc w:val="center"/>
        <w:rPr>
          <w:rFonts w:asciiTheme="majorHAnsi" w:hAnsiTheme="majorHAnsi" w:cs="Times New Roman"/>
          <w:sz w:val="24"/>
          <w:szCs w:val="24"/>
        </w:rPr>
      </w:pPr>
      <w:r w:rsidRPr="00F87089">
        <w:rPr>
          <w:rFonts w:asciiTheme="majorHAnsi" w:hAnsiTheme="majorHAnsi" w:cs="Times New Roman"/>
          <w:sz w:val="24"/>
          <w:szCs w:val="24"/>
        </w:rPr>
        <w:t>Muhibatulimama1234@gmail.com</w:t>
      </w:r>
    </w:p>
    <w:p w:rsidR="00793BDF" w:rsidRPr="00F87089" w:rsidRDefault="00460F53" w:rsidP="00B263AC">
      <w:pPr>
        <w:spacing w:after="0"/>
        <w:jc w:val="center"/>
        <w:rPr>
          <w:rFonts w:asciiTheme="majorHAnsi" w:hAnsiTheme="majorHAnsi" w:cs="Times New Roman"/>
          <w:sz w:val="24"/>
          <w:szCs w:val="24"/>
        </w:rPr>
      </w:pPr>
      <w:hyperlink r:id="rId6" w:history="1">
        <w:r w:rsidR="00793BDF" w:rsidRPr="00F87089">
          <w:rPr>
            <w:rStyle w:val="Hyperlink"/>
            <w:rFonts w:asciiTheme="majorHAnsi" w:hAnsiTheme="majorHAnsi" w:cs="Times New Roman"/>
            <w:color w:val="auto"/>
            <w:sz w:val="24"/>
            <w:szCs w:val="24"/>
            <w:u w:val="none"/>
          </w:rPr>
          <w:t>udjangjw@unesa.ac.id</w:t>
        </w:r>
      </w:hyperlink>
    </w:p>
    <w:p w:rsidR="0001525C" w:rsidRPr="00F87089" w:rsidRDefault="00AB4773" w:rsidP="00B263AC">
      <w:pPr>
        <w:spacing w:after="0"/>
        <w:jc w:val="center"/>
        <w:rPr>
          <w:rFonts w:asciiTheme="majorHAnsi" w:hAnsiTheme="majorHAnsi" w:cs="Times New Roman"/>
          <w:sz w:val="24"/>
          <w:szCs w:val="24"/>
        </w:rPr>
      </w:pPr>
      <w:r w:rsidRPr="00F87089">
        <w:rPr>
          <w:rFonts w:asciiTheme="majorHAnsi" w:hAnsiTheme="majorHAnsi" w:cs="Times New Roman"/>
          <w:sz w:val="24"/>
          <w:szCs w:val="24"/>
        </w:rPr>
        <w:t>rusliilhamfadli@ymail.com</w:t>
      </w:r>
    </w:p>
    <w:p w:rsidR="00212314" w:rsidRPr="00F87089" w:rsidRDefault="00212314" w:rsidP="00B263AC">
      <w:pPr>
        <w:spacing w:after="0"/>
        <w:jc w:val="center"/>
        <w:rPr>
          <w:rFonts w:asciiTheme="majorHAnsi" w:hAnsiTheme="majorHAnsi" w:cs="Times New Roman"/>
          <w:sz w:val="24"/>
          <w:szCs w:val="24"/>
        </w:rPr>
      </w:pPr>
    </w:p>
    <w:p w:rsidR="0001525C" w:rsidRPr="00F87089" w:rsidRDefault="0001525C"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t>Abstrak</w:t>
      </w:r>
    </w:p>
    <w:p w:rsidR="0001525C" w:rsidRPr="00F87089" w:rsidRDefault="00212314"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Bahasa menunjukkan</w:t>
      </w:r>
      <w:r w:rsidR="00296925" w:rsidRPr="00F87089">
        <w:rPr>
          <w:rFonts w:asciiTheme="majorHAnsi" w:hAnsiTheme="majorHAnsi" w:cs="Times New Roman"/>
          <w:sz w:val="24"/>
          <w:szCs w:val="24"/>
        </w:rPr>
        <w:t xml:space="preserve"> bahwasannya eksistensi bahasa dan masyarakat tida</w:t>
      </w:r>
      <w:r w:rsidR="00766978" w:rsidRPr="00F87089">
        <w:rPr>
          <w:rFonts w:asciiTheme="majorHAnsi" w:hAnsiTheme="majorHAnsi" w:cs="Times New Roman"/>
          <w:sz w:val="24"/>
          <w:szCs w:val="24"/>
        </w:rPr>
        <w:t>k</w:t>
      </w:r>
      <w:r w:rsidR="00296925" w:rsidRPr="00F87089">
        <w:rPr>
          <w:rFonts w:asciiTheme="majorHAnsi" w:hAnsiTheme="majorHAnsi" w:cs="Times New Roman"/>
          <w:sz w:val="24"/>
          <w:szCs w:val="24"/>
        </w:rPr>
        <w:t xml:space="preserve"> bisa terpisahkan.</w:t>
      </w:r>
      <w:r w:rsidR="00766978" w:rsidRPr="00F87089">
        <w:rPr>
          <w:rFonts w:asciiTheme="majorHAnsi" w:hAnsiTheme="majorHAnsi" w:cs="Times New Roman"/>
          <w:sz w:val="24"/>
          <w:szCs w:val="24"/>
        </w:rPr>
        <w:t xml:space="preserve"> Bahasa juga dikatakan sebagai alat komunikasi manusia yang digunakan pada saat menyuarakan informasi </w:t>
      </w:r>
      <w:r w:rsidR="003D0ACF" w:rsidRPr="00F87089">
        <w:rPr>
          <w:rFonts w:asciiTheme="majorHAnsi" w:hAnsiTheme="majorHAnsi" w:cs="Times New Roman"/>
          <w:sz w:val="24"/>
          <w:szCs w:val="24"/>
        </w:rPr>
        <w:t>yang berupa maksud dan pikiran maupun perasaan secara langsung.</w:t>
      </w:r>
      <w:r w:rsidR="00C463BB" w:rsidRPr="00F87089">
        <w:rPr>
          <w:rFonts w:asciiTheme="majorHAnsi" w:hAnsiTheme="majorHAnsi" w:cs="Times New Roman"/>
          <w:sz w:val="24"/>
          <w:szCs w:val="24"/>
        </w:rPr>
        <w:t xml:space="preserve"> </w:t>
      </w:r>
      <w:r w:rsidR="00B72D23" w:rsidRPr="00F87089">
        <w:rPr>
          <w:rFonts w:asciiTheme="majorHAnsi" w:hAnsiTheme="majorHAnsi" w:cs="Times New Roman"/>
          <w:sz w:val="24"/>
          <w:szCs w:val="24"/>
        </w:rPr>
        <w:t xml:space="preserve">Seperti halnya bahasa dan makna  yang terdapat pada upacara </w:t>
      </w:r>
      <w:r w:rsidR="00A103F2" w:rsidRPr="00F87089">
        <w:rPr>
          <w:rFonts w:asciiTheme="majorHAnsi" w:hAnsiTheme="majorHAnsi" w:cs="Times New Roman"/>
          <w:sz w:val="24"/>
          <w:szCs w:val="24"/>
        </w:rPr>
        <w:t xml:space="preserve">Tata Ritual Dalam Prosesi </w:t>
      </w:r>
      <w:r w:rsidR="00B72D23" w:rsidRPr="00F87089">
        <w:rPr>
          <w:rFonts w:asciiTheme="majorHAnsi" w:hAnsiTheme="majorHAnsi" w:cs="Times New Roman"/>
          <w:sz w:val="24"/>
          <w:szCs w:val="24"/>
        </w:rPr>
        <w:t>Adat Bubak Kawah dikecamatan Gudo Kabupaten Jombang. Bahasa yang di gunakan dalam upacara tersebut yakni menggunakan bahasa jawa yang mana setiap bahasa yang digunakan mengandung makna tersendiri. Penelitia</w:t>
      </w:r>
      <w:bookmarkStart w:id="0" w:name="_GoBack"/>
      <w:bookmarkEnd w:id="0"/>
      <w:r w:rsidR="00B72D23" w:rsidRPr="00F87089">
        <w:rPr>
          <w:rFonts w:asciiTheme="majorHAnsi" w:hAnsiTheme="majorHAnsi" w:cs="Times New Roman"/>
          <w:sz w:val="24"/>
          <w:szCs w:val="24"/>
        </w:rPr>
        <w:t>n pada upacara adat Bubak Kawah ini mengunakan pendekatan Kualitatif dan juga di selangi dengan Kajian Semiotik.</w:t>
      </w:r>
      <w:r w:rsidR="004E3474" w:rsidRPr="00F87089">
        <w:rPr>
          <w:rFonts w:asciiTheme="majorHAnsi" w:hAnsiTheme="majorHAnsi" w:cs="Times New Roman"/>
          <w:sz w:val="24"/>
          <w:szCs w:val="24"/>
        </w:rPr>
        <w:t xml:space="preserve"> Kajian Semiotik pada penelitian ini ialah yang mana semiotik sendiri terpecah mulai dari tanda, simbol dan makna. Pada prosesi tata ritual adat Bubak Kawa</w:t>
      </w:r>
      <w:r w:rsidR="00A103F2" w:rsidRPr="00F87089">
        <w:rPr>
          <w:rFonts w:asciiTheme="majorHAnsi" w:hAnsiTheme="majorHAnsi" w:cs="Times New Roman"/>
          <w:sz w:val="24"/>
          <w:szCs w:val="24"/>
        </w:rPr>
        <w:t>h yang mana di pimpin oleh duko</w:t>
      </w:r>
      <w:r w:rsidR="004E3474" w:rsidRPr="00F87089">
        <w:rPr>
          <w:rFonts w:asciiTheme="majorHAnsi" w:hAnsiTheme="majorHAnsi" w:cs="Times New Roman"/>
          <w:sz w:val="24"/>
          <w:szCs w:val="24"/>
        </w:rPr>
        <w:t>n bubak mengunakan bahasa jawa dan mengandung do’a dan makna t</w:t>
      </w:r>
      <w:r w:rsidR="000A18F5" w:rsidRPr="00F87089">
        <w:rPr>
          <w:rFonts w:asciiTheme="majorHAnsi" w:hAnsiTheme="majorHAnsi" w:cs="Times New Roman"/>
          <w:sz w:val="24"/>
          <w:szCs w:val="24"/>
        </w:rPr>
        <w:t xml:space="preserve">ersendiri bagi para pengikutnya. Tata ritual pada upacara tersebut di selengarakan pada pagi hari menjelang siang </w:t>
      </w:r>
      <w:r w:rsidR="00161659" w:rsidRPr="00F87089">
        <w:rPr>
          <w:rFonts w:asciiTheme="majorHAnsi" w:hAnsiTheme="majorHAnsi" w:cs="Times New Roman"/>
          <w:sz w:val="24"/>
          <w:szCs w:val="24"/>
        </w:rPr>
        <w:t xml:space="preserve">05, Desember 2019 </w:t>
      </w:r>
      <w:r w:rsidR="000A18F5" w:rsidRPr="00F87089">
        <w:rPr>
          <w:rFonts w:asciiTheme="majorHAnsi" w:hAnsiTheme="majorHAnsi" w:cs="Times New Roman"/>
          <w:sz w:val="24"/>
          <w:szCs w:val="24"/>
        </w:rPr>
        <w:t xml:space="preserve">yang mana semua prosesi akan di tuntun oleh dukun bubak dan akan diikuti oleh sang empun hajat. </w:t>
      </w:r>
      <w:r w:rsidR="008F65AE" w:rsidRPr="00F87089">
        <w:rPr>
          <w:rFonts w:asciiTheme="majorHAnsi" w:hAnsiTheme="majorHAnsi" w:cs="Times New Roman"/>
          <w:sz w:val="24"/>
          <w:szCs w:val="24"/>
        </w:rPr>
        <w:t>Adapaun tata ritual pada upacara adat Bubak Kawah ini hanya dilakukan oleh sang empun hajat yang pertama kali pada putri pertamanya. Sumber data yang diperoleh dari peneliti ialah sepeti vidio dan transkip data yang berisi prosesi pada saat ritual adat Bubak Kawah. Teknik pengumpulan data yang dilakukan oleh peneliti yakni berupa rekaman vidio, transkip dan wawancara. Prosedur pengumpulan data yang dilakukan oleh peneli</w:t>
      </w:r>
      <w:r w:rsidR="007143C1" w:rsidRPr="00F87089">
        <w:rPr>
          <w:rFonts w:asciiTheme="majorHAnsi" w:hAnsiTheme="majorHAnsi" w:cs="Times New Roman"/>
          <w:sz w:val="24"/>
          <w:szCs w:val="24"/>
        </w:rPr>
        <w:t>ti meliputi penentuan objek, peng</w:t>
      </w:r>
      <w:r w:rsidR="00A103F2" w:rsidRPr="00F87089">
        <w:rPr>
          <w:rFonts w:asciiTheme="majorHAnsi" w:hAnsiTheme="majorHAnsi" w:cs="Times New Roman"/>
          <w:sz w:val="24"/>
          <w:szCs w:val="24"/>
        </w:rPr>
        <w:t>a</w:t>
      </w:r>
      <w:r w:rsidR="007143C1" w:rsidRPr="00F87089">
        <w:rPr>
          <w:rFonts w:asciiTheme="majorHAnsi" w:hAnsiTheme="majorHAnsi" w:cs="Times New Roman"/>
          <w:sz w:val="24"/>
          <w:szCs w:val="24"/>
        </w:rPr>
        <w:t>mbilan data secara audi-visula dan transkip data.</w:t>
      </w:r>
    </w:p>
    <w:p w:rsidR="00161659" w:rsidRPr="00F87089" w:rsidRDefault="00161659" w:rsidP="00B263AC">
      <w:pPr>
        <w:spacing w:after="0"/>
        <w:jc w:val="both"/>
        <w:rPr>
          <w:rFonts w:asciiTheme="majorHAnsi" w:hAnsiTheme="majorHAnsi" w:cs="Times New Roman"/>
          <w:sz w:val="24"/>
          <w:szCs w:val="24"/>
        </w:rPr>
      </w:pPr>
    </w:p>
    <w:p w:rsidR="00161659" w:rsidRPr="00F87089" w:rsidRDefault="00161659" w:rsidP="00B263AC">
      <w:pPr>
        <w:spacing w:after="0"/>
        <w:jc w:val="both"/>
        <w:rPr>
          <w:rFonts w:asciiTheme="majorHAnsi" w:hAnsiTheme="majorHAnsi" w:cs="Times New Roman"/>
          <w:b/>
          <w:sz w:val="24"/>
          <w:szCs w:val="24"/>
        </w:rPr>
      </w:pPr>
      <w:r w:rsidRPr="00F87089">
        <w:rPr>
          <w:rFonts w:asciiTheme="majorHAnsi" w:hAnsiTheme="majorHAnsi" w:cs="Times New Roman"/>
          <w:b/>
          <w:sz w:val="24"/>
          <w:szCs w:val="24"/>
        </w:rPr>
        <w:t>Kata Kunci: Tata Ritual, Dukun dan Empun Hajat</w:t>
      </w:r>
    </w:p>
    <w:p w:rsidR="00161659" w:rsidRDefault="00161659" w:rsidP="00B263AC">
      <w:pPr>
        <w:spacing w:after="0"/>
        <w:jc w:val="both"/>
        <w:rPr>
          <w:rFonts w:asciiTheme="majorHAnsi" w:hAnsiTheme="majorHAnsi" w:cs="Times New Roman"/>
          <w:b/>
          <w:sz w:val="24"/>
          <w:szCs w:val="24"/>
        </w:rPr>
      </w:pPr>
    </w:p>
    <w:p w:rsidR="006D2615" w:rsidRPr="00F87089" w:rsidRDefault="006D2615" w:rsidP="00B263AC">
      <w:pPr>
        <w:spacing w:after="0"/>
        <w:jc w:val="both"/>
        <w:rPr>
          <w:rFonts w:asciiTheme="majorHAnsi" w:hAnsiTheme="majorHAnsi" w:cs="Times New Roman"/>
          <w:b/>
          <w:sz w:val="24"/>
          <w:szCs w:val="24"/>
        </w:rPr>
      </w:pPr>
    </w:p>
    <w:p w:rsidR="00161659" w:rsidRPr="00F87089" w:rsidRDefault="00161659" w:rsidP="00B263AC">
      <w:pPr>
        <w:spacing w:after="0"/>
        <w:jc w:val="center"/>
        <w:rPr>
          <w:rFonts w:asciiTheme="majorHAnsi" w:hAnsiTheme="majorHAnsi" w:cs="Times New Roman"/>
          <w:b/>
          <w:sz w:val="24"/>
          <w:szCs w:val="24"/>
        </w:rPr>
      </w:pPr>
      <w:r w:rsidRPr="00F87089">
        <w:rPr>
          <w:rFonts w:asciiTheme="majorHAnsi" w:hAnsiTheme="majorHAnsi" w:cs="Times New Roman"/>
          <w:b/>
          <w:sz w:val="24"/>
          <w:szCs w:val="24"/>
        </w:rPr>
        <w:lastRenderedPageBreak/>
        <w:t>Abstract</w:t>
      </w:r>
    </w:p>
    <w:p w:rsidR="00161659" w:rsidRPr="00460F53" w:rsidRDefault="00460F53" w:rsidP="00460F53">
      <w:pPr>
        <w:spacing w:after="0"/>
        <w:ind w:firstLine="720"/>
        <w:jc w:val="both"/>
        <w:rPr>
          <w:rFonts w:asciiTheme="majorHAnsi" w:hAnsiTheme="majorHAnsi" w:cs="Times New Roman"/>
          <w:sz w:val="24"/>
          <w:szCs w:val="24"/>
        </w:rPr>
      </w:pPr>
      <w:r w:rsidRPr="00460F53">
        <w:rPr>
          <w:rFonts w:asciiTheme="majorHAnsi" w:hAnsiTheme="majorHAnsi" w:cs="Times New Roman"/>
          <w:sz w:val="24"/>
          <w:szCs w:val="24"/>
        </w:rPr>
        <w:t xml:space="preserve">Language shows that the existence of language and society cannot be separated. Language is also said to be a human communication tool used when voicing information in the form of intentions and thoughts and feelings directly. Like the language and meaning contained in the Ritual Ceremony in the Bubak Kawah Traditional Procession in Gudo, Jombang Regency. The language used in the ceremony is Javanese, each of which has its own meaning. Research at the Bubak Kawah traditional ceremony uses a qualitative approach and is also crossed with a Semiotic Study. The Semiotic study in this research is one which semiotic itself is divided from signs, symbols and meanings. In the procession of Bubak Kawah traditional </w:t>
      </w:r>
      <w:r>
        <w:rPr>
          <w:rFonts w:asciiTheme="majorHAnsi" w:hAnsiTheme="majorHAnsi" w:cs="Times New Roman"/>
          <w:sz w:val="24"/>
          <w:szCs w:val="24"/>
        </w:rPr>
        <w:t>ritual, which is led by the Bubak D</w:t>
      </w:r>
      <w:r w:rsidRPr="00460F53">
        <w:rPr>
          <w:rFonts w:asciiTheme="majorHAnsi" w:hAnsiTheme="majorHAnsi" w:cs="Times New Roman"/>
          <w:sz w:val="24"/>
          <w:szCs w:val="24"/>
        </w:rPr>
        <w:t>ukon, it uses Javanese language and contains its own prayers and meanings for its followers. The ritual arrangement at the ceremony is held on the morning before noon 05, December 2019 in which all processions will be guided by the shaman bubak and will be followed by the empun hajat. As for the ritual arrangements at the Bubak Kawah traditional ceremony, this was only performed by the empun hajat who was the first to his first daughter. The data source obtained from the researcher is a case of video and data transcripts containing the procession during the Bubak Kawah traditional ritual. Data collection techniques carried out by researchers in the form of video recordings, transcripts and interviews. Data collection procedures performed by researchers include the determination of objects, data collection by audi-visula and data transcript.</w:t>
      </w:r>
    </w:p>
    <w:p w:rsidR="00855DC5" w:rsidRPr="00F87089" w:rsidRDefault="00161659" w:rsidP="00B263AC">
      <w:pPr>
        <w:spacing w:after="0"/>
        <w:jc w:val="both"/>
        <w:rPr>
          <w:rFonts w:asciiTheme="majorHAnsi" w:hAnsiTheme="majorHAnsi" w:cs="Times New Roman"/>
          <w:b/>
          <w:sz w:val="24"/>
          <w:szCs w:val="24"/>
        </w:rPr>
      </w:pPr>
      <w:r w:rsidRPr="00F87089">
        <w:rPr>
          <w:rFonts w:asciiTheme="majorHAnsi" w:hAnsiTheme="majorHAnsi" w:cs="Times New Roman"/>
          <w:b/>
          <w:sz w:val="24"/>
          <w:szCs w:val="24"/>
        </w:rPr>
        <w:t>Keywords: Ritual method, Shaman and event owner</w:t>
      </w:r>
    </w:p>
    <w:p w:rsidR="00855DC5" w:rsidRPr="00F87089" w:rsidRDefault="00855DC5" w:rsidP="00B263AC">
      <w:pPr>
        <w:spacing w:after="0"/>
        <w:jc w:val="both"/>
        <w:rPr>
          <w:rFonts w:asciiTheme="majorHAnsi" w:hAnsiTheme="majorHAnsi" w:cs="Times New Roman"/>
          <w:b/>
          <w:sz w:val="24"/>
          <w:szCs w:val="24"/>
        </w:rPr>
      </w:pPr>
    </w:p>
    <w:p w:rsidR="00855DC5" w:rsidRPr="00F87089" w:rsidRDefault="00075D53" w:rsidP="00B263AC">
      <w:pPr>
        <w:spacing w:after="0"/>
        <w:jc w:val="both"/>
        <w:rPr>
          <w:rFonts w:asciiTheme="majorHAnsi" w:hAnsiTheme="majorHAnsi" w:cs="Times New Roman"/>
          <w:b/>
          <w:sz w:val="24"/>
          <w:szCs w:val="24"/>
        </w:rPr>
      </w:pPr>
      <w:r w:rsidRPr="00F87089">
        <w:rPr>
          <w:rFonts w:asciiTheme="majorHAnsi" w:hAnsiTheme="majorHAnsi" w:cs="Times New Roman"/>
          <w:b/>
          <w:sz w:val="24"/>
          <w:szCs w:val="24"/>
        </w:rPr>
        <w:t>PENDAHULUAN</w:t>
      </w:r>
    </w:p>
    <w:p w:rsidR="00B2610A" w:rsidRPr="00F87089" w:rsidRDefault="00B2610A" w:rsidP="00B263AC">
      <w:pPr>
        <w:spacing w:after="0"/>
        <w:jc w:val="both"/>
        <w:rPr>
          <w:rFonts w:asciiTheme="majorHAnsi" w:hAnsiTheme="majorHAnsi" w:cs="Times New Roman"/>
          <w:b/>
          <w:sz w:val="24"/>
          <w:szCs w:val="24"/>
        </w:rPr>
      </w:pPr>
    </w:p>
    <w:p w:rsidR="00B263AC" w:rsidRDefault="00E72A6A"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 xml:space="preserve">Bahasa dengan masyarakat sangat berhubungan erat. Bahasa sangat meluas seiring dengan banyaknya masyarakat pemakainya. Setiap suku, bahkan bangsa di muka bumi ini mempunyai bahasa tersendiri. Setiap bahasa mempunyai keragaman yang berbeda. </w:t>
      </w:r>
      <w:r w:rsidR="0092725D" w:rsidRPr="00F87089">
        <w:rPr>
          <w:rFonts w:asciiTheme="majorHAnsi" w:hAnsiTheme="majorHAnsi" w:cs="Times New Roman"/>
          <w:sz w:val="24"/>
          <w:szCs w:val="24"/>
        </w:rPr>
        <w:t>Keutamaan yang ada pada bahasa Jawa ialah menjadi media komunikasi atau koneksi bagi masyarakat pemakaianya. Adapun bahasa jawa juga memiliki ikatan ketat dengan agama, budaya, suku dan adat istiadat yang ada pada masyarakat pemakaianya</w:t>
      </w:r>
      <w:r w:rsidR="00F766ED" w:rsidRPr="00F87089">
        <w:rPr>
          <w:rFonts w:asciiTheme="majorHAnsi" w:hAnsiTheme="majorHAnsi" w:cs="Times New Roman"/>
          <w:sz w:val="24"/>
          <w:szCs w:val="24"/>
        </w:rPr>
        <w:t>, seperti</w:t>
      </w:r>
      <w:r w:rsidR="00A561F0" w:rsidRPr="00F87089">
        <w:rPr>
          <w:rFonts w:asciiTheme="majorHAnsi" w:hAnsiTheme="majorHAnsi" w:cs="Times New Roman"/>
          <w:sz w:val="24"/>
          <w:szCs w:val="24"/>
        </w:rPr>
        <w:t xml:space="preserve"> halnya</w:t>
      </w:r>
      <w:r w:rsidR="00F766ED" w:rsidRPr="00F87089">
        <w:rPr>
          <w:rFonts w:asciiTheme="majorHAnsi" w:hAnsiTheme="majorHAnsi" w:cs="Times New Roman"/>
          <w:sz w:val="24"/>
          <w:szCs w:val="24"/>
        </w:rPr>
        <w:t xml:space="preserve"> yang terdapat pada p</w:t>
      </w:r>
      <w:r w:rsidR="00A561F0" w:rsidRPr="00F87089">
        <w:rPr>
          <w:rFonts w:asciiTheme="majorHAnsi" w:hAnsiTheme="majorHAnsi" w:cs="Times New Roman"/>
          <w:sz w:val="24"/>
          <w:szCs w:val="24"/>
        </w:rPr>
        <w:t xml:space="preserve">emakaian bahasa di </w:t>
      </w:r>
      <w:r w:rsidR="00F766ED" w:rsidRPr="00F87089">
        <w:rPr>
          <w:rFonts w:asciiTheme="majorHAnsi" w:hAnsiTheme="majorHAnsi" w:cs="Times New Roman"/>
          <w:sz w:val="24"/>
          <w:szCs w:val="24"/>
        </w:rPr>
        <w:t>saat prosesi tata rituan adat Bubak kawah.</w:t>
      </w:r>
      <w:r w:rsidR="00973CF5" w:rsidRPr="00F87089">
        <w:rPr>
          <w:rFonts w:asciiTheme="majorHAnsi" w:hAnsiTheme="majorHAnsi" w:cs="Times New Roman"/>
          <w:sz w:val="24"/>
          <w:szCs w:val="24"/>
        </w:rPr>
        <w:t xml:space="preserve"> Sama halnya perkara yang ada pada tradisi dan adat budaya Jawa, yaitu upacara adat Bubak Kawah yang menghasilkan dari prilaku manusia sendiri yang mana lebih menonjol pada struktur religi Jawa.</w:t>
      </w:r>
      <w:r w:rsidR="008573C0" w:rsidRPr="00F87089">
        <w:rPr>
          <w:rFonts w:asciiTheme="majorHAnsi" w:hAnsiTheme="majorHAnsi" w:cs="Times New Roman"/>
          <w:sz w:val="24"/>
          <w:szCs w:val="24"/>
        </w:rPr>
        <w:t xml:space="preserve"> Begitupun dengan prosesi tata ritual adat Bubak Kawah ini tidak semua masyarakat Jombang yang mengerti hanya sebagian daerah saja yang masi tetap mengabadikan adat ini.</w:t>
      </w:r>
      <w:r w:rsidR="00CF0A18" w:rsidRPr="00F87089">
        <w:rPr>
          <w:rFonts w:asciiTheme="majorHAnsi" w:hAnsiTheme="majorHAnsi" w:cs="Times New Roman"/>
          <w:sz w:val="24"/>
          <w:szCs w:val="24"/>
        </w:rPr>
        <w:t xml:space="preserve"> Masyarakat Jombang juga masih banyak yang tidak memahami tanda, simbol dan makna apa saja yang ada dalam upacara tata ritual adat Bubak Kawah. Maka penelitian ini dipusatkan pada tanda, simbol dan makna</w:t>
      </w:r>
      <w:r w:rsidR="00F87089">
        <w:rPr>
          <w:rFonts w:asciiTheme="majorHAnsi" w:hAnsiTheme="majorHAnsi" w:cs="Times New Roman"/>
          <w:sz w:val="24"/>
          <w:szCs w:val="24"/>
        </w:rPr>
        <w:t xml:space="preserve"> juga kebudayaan</w:t>
      </w:r>
      <w:r w:rsidR="00CF0A18" w:rsidRPr="00F87089">
        <w:rPr>
          <w:rFonts w:asciiTheme="majorHAnsi" w:hAnsiTheme="majorHAnsi" w:cs="Times New Roman"/>
          <w:sz w:val="24"/>
          <w:szCs w:val="24"/>
        </w:rPr>
        <w:t xml:space="preserve"> yang terkandung pada prosesi upacara tata ritual adat Bubak Kawah. Berlandaskan penjelasan sebelumnya, telah d</w:t>
      </w:r>
      <w:r w:rsidR="0055033A" w:rsidRPr="00F87089">
        <w:rPr>
          <w:rFonts w:asciiTheme="majorHAnsi" w:hAnsiTheme="majorHAnsi" w:cs="Times New Roman"/>
          <w:sz w:val="24"/>
          <w:szCs w:val="24"/>
        </w:rPr>
        <w:t xml:space="preserve">iterangkan bahwah upacara tata ritual adat Bubak Kawah mempunyai tanda, simbol dan mempunyai makna pada setiap prosesinya. Penelitian ini akan meneragkan simbol, tanda dan makna pada </w:t>
      </w:r>
      <w:r w:rsidR="0055033A" w:rsidRPr="00F87089">
        <w:rPr>
          <w:rFonts w:asciiTheme="majorHAnsi" w:hAnsiTheme="majorHAnsi" w:cs="Times New Roman"/>
          <w:sz w:val="24"/>
          <w:szCs w:val="24"/>
        </w:rPr>
        <w:lastRenderedPageBreak/>
        <w:t>upacara tata ritual</w:t>
      </w:r>
      <w:r w:rsidR="00F87089">
        <w:rPr>
          <w:rFonts w:asciiTheme="majorHAnsi" w:hAnsiTheme="majorHAnsi" w:cs="Times New Roman"/>
          <w:sz w:val="24"/>
          <w:szCs w:val="24"/>
        </w:rPr>
        <w:t xml:space="preserve"> juga kebudayaan</w:t>
      </w:r>
      <w:r w:rsidR="0055033A" w:rsidRPr="00F87089">
        <w:rPr>
          <w:rFonts w:asciiTheme="majorHAnsi" w:hAnsiTheme="majorHAnsi" w:cs="Times New Roman"/>
          <w:sz w:val="24"/>
          <w:szCs w:val="24"/>
        </w:rPr>
        <w:t xml:space="preserve"> adat Bubak Kawah di kecamatan Gudo Kabupaten Jombang dengan mengunakan kajian semiotik.</w:t>
      </w:r>
    </w:p>
    <w:p w:rsidR="00B263AC" w:rsidRDefault="00187A91"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Tujuan dari penelitian ini ialah agar bisa memahami tata ritual pada saat prosesi adat Bubak kawah di kecamatan Gudo kabupaten Jombang</w:t>
      </w:r>
      <w:r w:rsidR="001003A7" w:rsidRPr="00F87089">
        <w:rPr>
          <w:rFonts w:asciiTheme="majorHAnsi" w:hAnsiTheme="majorHAnsi" w:cs="Times New Roman"/>
          <w:sz w:val="24"/>
          <w:szCs w:val="24"/>
        </w:rPr>
        <w:t xml:space="preserve">. </w:t>
      </w:r>
      <w:r w:rsidRPr="00F87089">
        <w:rPr>
          <w:rFonts w:asciiTheme="majorHAnsi" w:hAnsiTheme="majorHAnsi" w:cs="Times New Roman"/>
          <w:sz w:val="24"/>
          <w:szCs w:val="24"/>
        </w:rPr>
        <w:t xml:space="preserve">Fokus penelitian ialah menyangkut tata ritual </w:t>
      </w:r>
      <w:r w:rsidR="00186FF9" w:rsidRPr="00F87089">
        <w:rPr>
          <w:rFonts w:asciiTheme="majorHAnsi" w:hAnsiTheme="majorHAnsi" w:cs="Times New Roman"/>
          <w:sz w:val="24"/>
          <w:szCs w:val="24"/>
        </w:rPr>
        <w:t>atau tatanan prosesi yang terdapat pada saat upacara adat Bubak Kawah di kecamatan Gudo kabupaten Jombang dilangsungkan.</w:t>
      </w:r>
      <w:r w:rsidR="001003A7" w:rsidRPr="00F87089">
        <w:rPr>
          <w:rFonts w:asciiTheme="majorHAnsi" w:hAnsiTheme="majorHAnsi" w:cs="Times New Roman"/>
          <w:sz w:val="24"/>
          <w:szCs w:val="24"/>
        </w:rPr>
        <w:t xml:space="preserve"> </w:t>
      </w:r>
      <w:r w:rsidR="009E19EE" w:rsidRPr="00F87089">
        <w:rPr>
          <w:rFonts w:asciiTheme="majorHAnsi" w:hAnsiTheme="majorHAnsi" w:cs="Times New Roman"/>
          <w:sz w:val="24"/>
          <w:szCs w:val="24"/>
        </w:rPr>
        <w:t>Objek yang terdapat pada penelitian mengacu pada sebuah budaya masyarakat Jombang yang pada saat prosesinya mengandungan banyak bahasa yang bermakna tertentu.</w:t>
      </w:r>
    </w:p>
    <w:p w:rsidR="00B263AC" w:rsidRDefault="00072E4A"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 xml:space="preserve">Koentjaraningrat yang diikuti oleh Budiono K memaparkan bahwasannya kebudayaan ialah </w:t>
      </w:r>
      <w:r w:rsidR="003E74C6" w:rsidRPr="00F87089">
        <w:rPr>
          <w:rFonts w:asciiTheme="majorHAnsi" w:hAnsiTheme="majorHAnsi" w:cs="Times New Roman"/>
          <w:sz w:val="24"/>
          <w:szCs w:val="24"/>
        </w:rPr>
        <w:t>gabungan rasa, gagasan dan tindakan, juga karya yang dihasilkan oleh manusia dalam kehidupan bermasyarakat.</w:t>
      </w:r>
      <w:r w:rsidR="00F839C6" w:rsidRPr="00F87089">
        <w:rPr>
          <w:rFonts w:asciiTheme="majorHAnsi" w:hAnsiTheme="majorHAnsi" w:cs="Times New Roman"/>
          <w:sz w:val="24"/>
          <w:szCs w:val="24"/>
        </w:rPr>
        <w:t xml:space="preserve"> Dari arti tersebut dapat disimpulkan bahwa hasil pewarisan leluhur melalui proses pendidikan.</w:t>
      </w:r>
      <w:r w:rsidR="00054564" w:rsidRPr="00F87089">
        <w:rPr>
          <w:rFonts w:asciiTheme="majorHAnsi" w:hAnsiTheme="majorHAnsi" w:cs="Times New Roman"/>
          <w:sz w:val="24"/>
          <w:szCs w:val="24"/>
        </w:rPr>
        <w:t xml:space="preserve"> Selain itu kebudayaan Indonesia yaitu wujud dari rasa, karya dan cipta masyarakat setempat, yang memahami kepercayaan moral, adat seni, hukum serta kebiasaan yang asalnya dari bermacam daerah di Indonesia.</w:t>
      </w:r>
      <w:r w:rsidR="00CB7C51" w:rsidRPr="00F87089">
        <w:rPr>
          <w:rFonts w:asciiTheme="majorHAnsi" w:hAnsiTheme="majorHAnsi" w:cs="Times New Roman"/>
          <w:sz w:val="24"/>
          <w:szCs w:val="24"/>
        </w:rPr>
        <w:t xml:space="preserve"> Dalam aspek kehidupan  masyarakat yang ada di seluruh Indonesia  memiliki kebudayaan berdasarkan jenisnya seperti yang terpapar sebagai berikut: rumah adat, upacara adat, lagu dan tarian daerah, pakaian dan makanan adat</w:t>
      </w:r>
      <w:r w:rsidR="009D783B" w:rsidRPr="00F87089">
        <w:rPr>
          <w:rFonts w:asciiTheme="majorHAnsi" w:hAnsiTheme="majorHAnsi" w:cs="Times New Roman"/>
          <w:sz w:val="24"/>
          <w:szCs w:val="24"/>
        </w:rPr>
        <w:t>.</w:t>
      </w:r>
    </w:p>
    <w:p w:rsidR="00B263AC" w:rsidRPr="00B263AC" w:rsidRDefault="009D783B" w:rsidP="00B263AC">
      <w:pPr>
        <w:spacing w:after="0"/>
        <w:ind w:firstLine="720"/>
        <w:jc w:val="both"/>
        <w:rPr>
          <w:rFonts w:asciiTheme="majorHAnsi" w:hAnsiTheme="majorHAnsi" w:cs="Times New Roman"/>
          <w:sz w:val="24"/>
          <w:szCs w:val="24"/>
        </w:rPr>
      </w:pPr>
      <w:r w:rsidRPr="00F87089">
        <w:rPr>
          <w:rFonts w:asciiTheme="majorHAnsi" w:hAnsiTheme="majorHAnsi" w:cs="Times New Roman"/>
          <w:color w:val="000000" w:themeColor="text1"/>
          <w:sz w:val="24"/>
          <w:szCs w:val="24"/>
        </w:rPr>
        <w:t>Secara etemologis ‘</w:t>
      </w:r>
      <w:r w:rsidRPr="00F87089">
        <w:rPr>
          <w:rFonts w:asciiTheme="majorHAnsi" w:hAnsiTheme="majorHAnsi" w:cs="Times New Roman"/>
          <w:i/>
          <w:color w:val="000000" w:themeColor="text1"/>
          <w:sz w:val="24"/>
          <w:szCs w:val="24"/>
        </w:rPr>
        <w:t>bubak’</w:t>
      </w:r>
      <w:r w:rsidRPr="00F87089">
        <w:rPr>
          <w:rFonts w:asciiTheme="majorHAnsi" w:hAnsiTheme="majorHAnsi" w:cs="Times New Roman"/>
          <w:color w:val="000000" w:themeColor="text1"/>
          <w:sz w:val="24"/>
          <w:szCs w:val="24"/>
        </w:rPr>
        <w:t xml:space="preserve"> atau </w:t>
      </w:r>
      <w:r w:rsidRPr="00F87089">
        <w:rPr>
          <w:rFonts w:asciiTheme="majorHAnsi" w:hAnsiTheme="majorHAnsi" w:cs="Times New Roman"/>
          <w:i/>
          <w:color w:val="000000" w:themeColor="text1"/>
          <w:sz w:val="24"/>
          <w:szCs w:val="24"/>
        </w:rPr>
        <w:t>bukak</w:t>
      </w:r>
      <w:r w:rsidRPr="00F87089">
        <w:rPr>
          <w:rFonts w:asciiTheme="majorHAnsi" w:hAnsiTheme="majorHAnsi" w:cs="Times New Roman"/>
          <w:color w:val="000000" w:themeColor="text1"/>
          <w:sz w:val="24"/>
          <w:szCs w:val="24"/>
        </w:rPr>
        <w:t xml:space="preserve"> yang berarti buka, sedangkan kata ‘</w:t>
      </w:r>
      <w:r w:rsidRPr="00F87089">
        <w:rPr>
          <w:rFonts w:asciiTheme="majorHAnsi" w:hAnsiTheme="majorHAnsi" w:cs="Times New Roman"/>
          <w:i/>
          <w:color w:val="000000" w:themeColor="text1"/>
          <w:sz w:val="24"/>
          <w:szCs w:val="24"/>
        </w:rPr>
        <w:t>kawah’</w:t>
      </w:r>
      <w:r w:rsidRPr="00F87089">
        <w:rPr>
          <w:rFonts w:asciiTheme="majorHAnsi" w:hAnsiTheme="majorHAnsi" w:cs="Times New Roman"/>
          <w:color w:val="000000" w:themeColor="text1"/>
          <w:sz w:val="24"/>
          <w:szCs w:val="24"/>
        </w:rPr>
        <w:t xml:space="preserve"> yakni air ketuban. Jadi </w:t>
      </w:r>
      <w:r w:rsidRPr="00F87089">
        <w:rPr>
          <w:rFonts w:asciiTheme="majorHAnsi" w:hAnsiTheme="majorHAnsi" w:cs="Times New Roman"/>
          <w:i/>
          <w:color w:val="000000" w:themeColor="text1"/>
          <w:sz w:val="24"/>
          <w:szCs w:val="24"/>
        </w:rPr>
        <w:t>Bubak Kawah</w:t>
      </w:r>
      <w:r w:rsidRPr="00F87089">
        <w:rPr>
          <w:rFonts w:asciiTheme="majorHAnsi" w:hAnsiTheme="majorHAnsi" w:cs="Times New Roman"/>
          <w:color w:val="000000" w:themeColor="text1"/>
          <w:sz w:val="24"/>
          <w:szCs w:val="24"/>
        </w:rPr>
        <w:t xml:space="preserve"> berproses visualisasi manusia berawal dari sperma lalu bertemu dengan ovum dan pada akhirnya terlahir di dunia. Namun pada umumnya masyarakat Jombang mem</w:t>
      </w:r>
      <w:r w:rsidR="00F87089">
        <w:rPr>
          <w:rFonts w:asciiTheme="majorHAnsi" w:hAnsiTheme="majorHAnsi" w:cs="Times New Roman"/>
          <w:color w:val="000000" w:themeColor="text1"/>
          <w:sz w:val="24"/>
          <w:szCs w:val="24"/>
        </w:rPr>
        <w:t>a</w:t>
      </w:r>
      <w:r w:rsidRPr="00F87089">
        <w:rPr>
          <w:rFonts w:asciiTheme="majorHAnsi" w:hAnsiTheme="majorHAnsi" w:cs="Times New Roman"/>
          <w:color w:val="000000" w:themeColor="text1"/>
          <w:sz w:val="24"/>
          <w:szCs w:val="24"/>
        </w:rPr>
        <w:t xml:space="preserve">hami arti adat Bubak Kawah ialah sebuah tradisi yang dilaksanakan pada saat mantu pertama pada putri pertamanya. </w:t>
      </w:r>
      <w:r w:rsidR="00B52FA6" w:rsidRPr="00F87089">
        <w:rPr>
          <w:rFonts w:asciiTheme="majorHAnsi" w:hAnsiTheme="majorHAnsi" w:cs="Times New Roman"/>
          <w:color w:val="000000" w:themeColor="text1"/>
          <w:sz w:val="24"/>
          <w:szCs w:val="24"/>
        </w:rPr>
        <w:t>Begitupun prosesi Bubak Kawah ini tidak asal dilakukan oleh sang empun hajat namun akan di bimbing oleh dukun Bubak.</w:t>
      </w:r>
      <w:r w:rsidR="00027012" w:rsidRPr="00F87089">
        <w:rPr>
          <w:rFonts w:asciiTheme="majorHAnsi" w:hAnsiTheme="majorHAnsi" w:cs="Times New Roman"/>
          <w:color w:val="000000" w:themeColor="text1"/>
          <w:sz w:val="24"/>
          <w:szCs w:val="24"/>
        </w:rPr>
        <w:t xml:space="preserve"> D</w:t>
      </w:r>
      <w:r w:rsidR="00D119E8" w:rsidRPr="00F87089">
        <w:rPr>
          <w:rFonts w:asciiTheme="majorHAnsi" w:hAnsiTheme="majorHAnsi" w:cs="Times New Roman"/>
          <w:color w:val="000000" w:themeColor="text1"/>
          <w:sz w:val="24"/>
          <w:szCs w:val="24"/>
        </w:rPr>
        <w:t xml:space="preserve">ampak </w:t>
      </w:r>
      <w:r w:rsidR="00027012" w:rsidRPr="00F87089">
        <w:rPr>
          <w:rFonts w:asciiTheme="majorHAnsi" w:hAnsiTheme="majorHAnsi" w:cs="Times New Roman"/>
          <w:color w:val="000000" w:themeColor="text1"/>
          <w:sz w:val="24"/>
          <w:szCs w:val="24"/>
        </w:rPr>
        <w:t>perubahan zaman berpengaruh pada perubahan sebuah tradisi seperti halnya tradisi Bubak Kawah, banyak masyarakat berpendapat bahwasannya tradisi tersebu</w:t>
      </w:r>
      <w:r w:rsidR="00D119E8" w:rsidRPr="00F87089">
        <w:rPr>
          <w:rFonts w:asciiTheme="majorHAnsi" w:hAnsiTheme="majorHAnsi" w:cs="Times New Roman"/>
          <w:color w:val="000000" w:themeColor="text1"/>
          <w:sz w:val="24"/>
          <w:szCs w:val="24"/>
        </w:rPr>
        <w:t>t tidak perlu dilaksankan lag</w:t>
      </w:r>
      <w:r w:rsidR="00027012" w:rsidRPr="00F87089">
        <w:rPr>
          <w:rFonts w:asciiTheme="majorHAnsi" w:hAnsiTheme="majorHAnsi" w:cs="Times New Roman"/>
          <w:color w:val="000000" w:themeColor="text1"/>
          <w:sz w:val="24"/>
          <w:szCs w:val="24"/>
        </w:rPr>
        <w:t>i.</w:t>
      </w:r>
      <w:r w:rsidR="00F0766C" w:rsidRPr="00F87089">
        <w:rPr>
          <w:rFonts w:asciiTheme="majorHAnsi" w:hAnsiTheme="majorHAnsi" w:cs="Times New Roman"/>
          <w:color w:val="000000" w:themeColor="text1"/>
          <w:sz w:val="24"/>
          <w:szCs w:val="24"/>
        </w:rPr>
        <w:t xml:space="preserve"> Minimnya pengetahuan masyarakat tentang tradisi Bubak kawah sangat berdampak pada generasi muda yang tidak mengerti tata ritual Bubak Kawah itu seperti apa. Adapun </w:t>
      </w:r>
      <w:r w:rsidR="006C4351" w:rsidRPr="00F87089">
        <w:rPr>
          <w:rFonts w:asciiTheme="majorHAnsi" w:hAnsiTheme="majorHAnsi" w:cs="Times New Roman"/>
          <w:color w:val="000000" w:themeColor="text1"/>
          <w:sz w:val="24"/>
          <w:szCs w:val="24"/>
        </w:rPr>
        <w:t>berikut ini ial</w:t>
      </w:r>
      <w:r w:rsidR="00F0766C" w:rsidRPr="00F87089">
        <w:rPr>
          <w:rFonts w:asciiTheme="majorHAnsi" w:hAnsiTheme="majorHAnsi" w:cs="Times New Roman"/>
          <w:color w:val="000000" w:themeColor="text1"/>
          <w:sz w:val="24"/>
          <w:szCs w:val="24"/>
        </w:rPr>
        <w:t>ah beberapa jenis ritual sebelum melakukan prosesi Bubak K</w:t>
      </w:r>
      <w:r w:rsidR="006C4351" w:rsidRPr="00F87089">
        <w:rPr>
          <w:rFonts w:asciiTheme="majorHAnsi" w:hAnsiTheme="majorHAnsi" w:cs="Times New Roman"/>
          <w:color w:val="000000" w:themeColor="text1"/>
          <w:sz w:val="24"/>
          <w:szCs w:val="24"/>
        </w:rPr>
        <w:t>a</w:t>
      </w:r>
      <w:r w:rsidR="00F0766C" w:rsidRPr="00F87089">
        <w:rPr>
          <w:rFonts w:asciiTheme="majorHAnsi" w:hAnsiTheme="majorHAnsi" w:cs="Times New Roman"/>
          <w:color w:val="000000" w:themeColor="text1"/>
          <w:sz w:val="24"/>
          <w:szCs w:val="24"/>
        </w:rPr>
        <w:t>wah:</w:t>
      </w:r>
      <w:r w:rsidR="006C4351" w:rsidRPr="00F87089">
        <w:rPr>
          <w:rFonts w:asciiTheme="majorHAnsi" w:hAnsiTheme="majorHAnsi" w:cs="Times New Roman"/>
          <w:color w:val="000000" w:themeColor="text1"/>
          <w:sz w:val="24"/>
          <w:szCs w:val="24"/>
        </w:rPr>
        <w:t xml:space="preserve"> prosesi dari tradisi Bubak Kawah, presepsi masyarakat terhadap tradisi Bubak Kawah, dan nilai yang terkandung dalam tradisi Bubak Kawah.</w:t>
      </w:r>
    </w:p>
    <w:p w:rsidR="008D7569" w:rsidRPr="00B263AC" w:rsidRDefault="000C78A4" w:rsidP="00B263AC">
      <w:pPr>
        <w:spacing w:after="0"/>
        <w:ind w:firstLine="720"/>
        <w:jc w:val="both"/>
        <w:rPr>
          <w:rFonts w:asciiTheme="majorHAnsi" w:hAnsiTheme="majorHAnsi" w:cs="Times New Roman"/>
          <w:color w:val="000000" w:themeColor="text1"/>
          <w:sz w:val="24"/>
          <w:szCs w:val="24"/>
        </w:rPr>
      </w:pPr>
      <w:r w:rsidRPr="00F87089">
        <w:rPr>
          <w:rFonts w:asciiTheme="majorHAnsi" w:hAnsiTheme="majorHAnsi" w:cs="Times New Roman"/>
          <w:sz w:val="24"/>
          <w:szCs w:val="24"/>
        </w:rPr>
        <w:t>Semiotik yaitu kajian ilmu untuk mengaji tanda. Sedangkan menurut Lechte semiotik ialah teori yang bersangkutan dengan tanda atau penandaan. Maka  dari paparan tersebut dapat disimpulkan bahwa semiotik ialah bidang ilmu yang mencari semua bentuk tanda dan penandaan. Asal kata ‘</w:t>
      </w:r>
      <w:r w:rsidRPr="00F87089">
        <w:rPr>
          <w:rFonts w:asciiTheme="majorHAnsi" w:hAnsiTheme="majorHAnsi" w:cs="Times New Roman"/>
          <w:i/>
          <w:sz w:val="24"/>
          <w:szCs w:val="24"/>
        </w:rPr>
        <w:t>Semiotik</w:t>
      </w:r>
      <w:r w:rsidRPr="00F87089">
        <w:rPr>
          <w:rFonts w:asciiTheme="majorHAnsi" w:hAnsiTheme="majorHAnsi" w:cs="Times New Roman"/>
          <w:sz w:val="24"/>
          <w:szCs w:val="24"/>
        </w:rPr>
        <w:t>’ berasal dari bahasa Yunani yang mana ‘</w:t>
      </w:r>
      <w:r w:rsidRPr="00F87089">
        <w:rPr>
          <w:rFonts w:asciiTheme="majorHAnsi" w:hAnsiTheme="majorHAnsi" w:cs="Times New Roman"/>
          <w:i/>
          <w:sz w:val="24"/>
          <w:szCs w:val="24"/>
        </w:rPr>
        <w:t>semion</w:t>
      </w:r>
      <w:r w:rsidRPr="00F87089">
        <w:rPr>
          <w:rFonts w:asciiTheme="majorHAnsi" w:hAnsiTheme="majorHAnsi" w:cs="Times New Roman"/>
          <w:sz w:val="24"/>
          <w:szCs w:val="24"/>
        </w:rPr>
        <w:t>’ yang memiliki arti ‘</w:t>
      </w:r>
      <w:r w:rsidRPr="00F87089">
        <w:rPr>
          <w:rFonts w:asciiTheme="majorHAnsi" w:hAnsiTheme="majorHAnsi" w:cs="Times New Roman"/>
          <w:i/>
          <w:sz w:val="24"/>
          <w:szCs w:val="24"/>
        </w:rPr>
        <w:t>tanda</w:t>
      </w:r>
      <w:r w:rsidRPr="00F87089">
        <w:rPr>
          <w:rFonts w:asciiTheme="majorHAnsi" w:hAnsiTheme="majorHAnsi" w:cs="Times New Roman"/>
          <w:sz w:val="24"/>
          <w:szCs w:val="24"/>
        </w:rPr>
        <w:t>’ atau ‘</w:t>
      </w:r>
      <w:r w:rsidRPr="00F87089">
        <w:rPr>
          <w:rFonts w:asciiTheme="majorHAnsi" w:hAnsiTheme="majorHAnsi" w:cs="Times New Roman"/>
          <w:i/>
          <w:sz w:val="24"/>
          <w:szCs w:val="24"/>
        </w:rPr>
        <w:t>same</w:t>
      </w:r>
      <w:r w:rsidRPr="00F87089">
        <w:rPr>
          <w:rFonts w:asciiTheme="majorHAnsi" w:hAnsiTheme="majorHAnsi" w:cs="Times New Roman"/>
          <w:sz w:val="24"/>
          <w:szCs w:val="24"/>
        </w:rPr>
        <w:t>’ yang bermakna ‘</w:t>
      </w:r>
      <w:r w:rsidRPr="00F87089">
        <w:rPr>
          <w:rFonts w:asciiTheme="majorHAnsi" w:hAnsiTheme="majorHAnsi" w:cs="Times New Roman"/>
          <w:i/>
          <w:sz w:val="24"/>
          <w:szCs w:val="24"/>
        </w:rPr>
        <w:t>penafsiran tanda</w:t>
      </w:r>
      <w:r w:rsidRPr="00F87089">
        <w:rPr>
          <w:rFonts w:asciiTheme="majorHAnsi" w:hAnsiTheme="majorHAnsi" w:cs="Times New Roman"/>
          <w:sz w:val="24"/>
          <w:szCs w:val="24"/>
        </w:rPr>
        <w:t>’.</w:t>
      </w:r>
      <w:r w:rsidR="00BE2526" w:rsidRPr="00F87089">
        <w:rPr>
          <w:rFonts w:asciiTheme="majorHAnsi" w:hAnsiTheme="majorHAnsi" w:cs="Times New Roman"/>
          <w:sz w:val="24"/>
          <w:szCs w:val="24"/>
        </w:rPr>
        <w:t xml:space="preserve"> Sedangkan menurut Kurniawan semiotik bermula dari studi terbaik dan skolastik atas seni nalar, retoroika dan poetika, ‘</w:t>
      </w:r>
      <w:r w:rsidR="00BE2526" w:rsidRPr="00F87089">
        <w:rPr>
          <w:rFonts w:asciiTheme="majorHAnsi" w:hAnsiTheme="majorHAnsi" w:cs="Times New Roman"/>
          <w:i/>
          <w:sz w:val="24"/>
          <w:szCs w:val="24"/>
        </w:rPr>
        <w:t>tanda</w:t>
      </w:r>
      <w:r w:rsidR="00BE2526" w:rsidRPr="00F87089">
        <w:rPr>
          <w:rFonts w:asciiTheme="majorHAnsi" w:hAnsiTheme="majorHAnsi" w:cs="Times New Roman"/>
          <w:sz w:val="24"/>
          <w:szCs w:val="24"/>
        </w:rPr>
        <w:t>’ pada waktu itu masih menyatakan makna pada hal lain seprti contoh berikut, “muncul asap karena adanya api</w:t>
      </w:r>
      <w:r w:rsidR="00F05E6B" w:rsidRPr="00F87089">
        <w:rPr>
          <w:rFonts w:asciiTheme="majorHAnsi" w:hAnsiTheme="majorHAnsi" w:cs="Times New Roman"/>
          <w:sz w:val="24"/>
          <w:szCs w:val="24"/>
        </w:rPr>
        <w:t xml:space="preserve">. Jika tanda dipakai pada tanda-tanda bahasa, makna huruf, kata kalimat, maka tidak mempunyai arti pada dirinya sendiri. Tanda sendiri hanya semata-mata berarti </w:t>
      </w:r>
      <w:r w:rsidR="009206EE" w:rsidRPr="00F87089">
        <w:rPr>
          <w:rFonts w:asciiTheme="majorHAnsi" w:hAnsiTheme="majorHAnsi" w:cs="Times New Roman"/>
          <w:sz w:val="24"/>
          <w:szCs w:val="24"/>
        </w:rPr>
        <w:t xml:space="preserve">(significant) yang bersangkutan oleh pembacanya. Maka pembacalah yang bisa mengabungkan tanda dengan yang di tandakan (signifie) sepadan dengan formalitas </w:t>
      </w:r>
      <w:r w:rsidR="009206EE" w:rsidRPr="00F87089">
        <w:rPr>
          <w:rFonts w:asciiTheme="majorHAnsi" w:hAnsiTheme="majorHAnsi" w:cs="Times New Roman"/>
          <w:sz w:val="24"/>
          <w:szCs w:val="24"/>
        </w:rPr>
        <w:lastRenderedPageBreak/>
        <w:t xml:space="preserve">pada sistem bahasa yang bersangkutan. Pada  saat peneliti sastra, sering diperdulikan ikatan sintaksis dengan tanda-tanda (stuktualisme) dan hubungan antara tanda dengan yang ditandakan </w:t>
      </w:r>
      <w:r w:rsidR="00BE2526" w:rsidRPr="00F87089">
        <w:rPr>
          <w:rFonts w:asciiTheme="majorHAnsi" w:hAnsiTheme="majorHAnsi" w:cs="Times New Roman"/>
          <w:sz w:val="24"/>
          <w:szCs w:val="24"/>
        </w:rPr>
        <w:t>(Sobur, 2016: 15-17).</w:t>
      </w:r>
    </w:p>
    <w:p w:rsidR="00FA4709" w:rsidRPr="00F87089" w:rsidRDefault="00FA4709"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Saussure mengumpamakan tanda seperti struktur biner, yaitu struktur yang tertera dari dua bagian yakni (1) bagian fisik, yang diujar penanda (2) bagian konseptual, yang diujar petanda. Dari segi Relasi X=Y penanda sama dengan X dan petanda sama dengan Y:</w:t>
      </w:r>
    </w:p>
    <w:p w:rsidR="008D7569" w:rsidRPr="00F87089" w:rsidRDefault="008D7569" w:rsidP="00B263AC">
      <w:pPr>
        <w:spacing w:after="0"/>
        <w:ind w:firstLine="720"/>
        <w:jc w:val="both"/>
        <w:rPr>
          <w:rFonts w:asciiTheme="majorHAnsi" w:hAnsiTheme="majorHAnsi" w:cs="Times New Roman"/>
          <w:sz w:val="24"/>
          <w:szCs w:val="24"/>
        </w:rPr>
      </w:pPr>
    </w:p>
    <w:p w:rsidR="00FA4709" w:rsidRPr="00F87089" w:rsidRDefault="00FA4709"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X= Y</w:t>
      </w:r>
    </w:p>
    <w:p w:rsidR="00FA4709" w:rsidRPr="00F87089" w:rsidRDefault="00FA4709"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X= penanda (=bagian fisik)</w:t>
      </w:r>
    </w:p>
    <w:p w:rsidR="00FA4709" w:rsidRPr="00F87089" w:rsidRDefault="00FA4709"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Y= petandan (=bagian konseptual)</w:t>
      </w:r>
    </w:p>
    <w:p w:rsidR="008D7569" w:rsidRPr="00F87089" w:rsidRDefault="008D7569" w:rsidP="00B263AC">
      <w:pPr>
        <w:spacing w:after="0"/>
        <w:ind w:firstLine="720"/>
        <w:jc w:val="both"/>
        <w:rPr>
          <w:rFonts w:asciiTheme="majorHAnsi" w:hAnsiTheme="majorHAnsi" w:cs="Times New Roman"/>
          <w:sz w:val="24"/>
          <w:szCs w:val="24"/>
        </w:rPr>
      </w:pPr>
    </w:p>
    <w:p w:rsidR="00B263AC" w:rsidRDefault="00FA4709"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Saussure mengumpamakan tautan antara penanda dan petanda, X=Y, bersifat bebas dang terdiri setelah lama suatu tujuan sosial tertentu (Danesi. 2011, 30).</w:t>
      </w:r>
    </w:p>
    <w:p w:rsidR="008D7569" w:rsidRPr="00F87089" w:rsidRDefault="00A40BE0"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Simbol berdasarkan yang di paparkan oleh Susanne K Langer yaitu kebutuhan dasar yang ada pada diri manusia merupakan kebutuhan akan simbolis. Kebutuhan pada penyusunan simbol pada diri manusia ialah keperluan dasar seperti bergerak, makan dan melihat. Hal tersebut mengambarkan proses fundamental y</w:t>
      </w:r>
      <w:r w:rsidR="008941A8" w:rsidRPr="00F87089">
        <w:rPr>
          <w:rFonts w:asciiTheme="majorHAnsi" w:hAnsiTheme="majorHAnsi" w:cs="Times New Roman"/>
          <w:sz w:val="24"/>
          <w:szCs w:val="24"/>
        </w:rPr>
        <w:t>ang berlangsung setiap harinya</w:t>
      </w:r>
      <w:r w:rsidRPr="00F87089">
        <w:rPr>
          <w:rFonts w:asciiTheme="majorHAnsi" w:hAnsiTheme="majorHAnsi" w:cs="Times New Roman"/>
          <w:sz w:val="24"/>
          <w:szCs w:val="24"/>
        </w:rPr>
        <w:t>. Keberadaan simbol terdapat suatu konteks yang berjenis dalam bermacam kepentingan menurut Wellek dan Werrem simbol adalah sesuatu yang diutarakan pada ilmu logika semantik, semiotik, matematika dan epistemologi (Sobur, 2016: 154).</w:t>
      </w:r>
    </w:p>
    <w:p w:rsidR="002B2366" w:rsidRPr="00F87089" w:rsidRDefault="00F70343"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 xml:space="preserve">Makna yang dipaparkan Ferdinand de Saussure pada setiap tanda linguistik terperoleh dari dua unsur, yaitu (1) yang diatikan (Prancis: Signifie’ Inggris: Signified) dan (2) yang mengartikan (Prancis: signifiant, Inggris: Signifiar) </w:t>
      </w:r>
      <w:r w:rsidR="002B2366" w:rsidRPr="00F87089">
        <w:rPr>
          <w:rFonts w:asciiTheme="majorHAnsi" w:hAnsiTheme="majorHAnsi" w:cs="Times New Roman"/>
          <w:sz w:val="24"/>
          <w:szCs w:val="24"/>
        </w:rPr>
        <w:t>yang dimaksud itu sebaiknya dari konsep atau makna dari suatu tanda bunyi. Setelah itu yang menerjemahkan itu ialah tidak lain dari berbagai bunyi itu, yang tersusun dari beberapa fonem bahasa yang sersangkutan, maka dengan kata lain setiap tanda linguistik diperoleh dari unsur bunyi dan unsur makna. Kedua unsur tersebut ialah unsur dalam bahasa (</w:t>
      </w:r>
      <w:r w:rsidR="002B2366" w:rsidRPr="00F87089">
        <w:rPr>
          <w:rFonts w:asciiTheme="majorHAnsi" w:hAnsiTheme="majorHAnsi" w:cs="Times New Roman"/>
          <w:i/>
          <w:sz w:val="24"/>
          <w:szCs w:val="24"/>
        </w:rPr>
        <w:t>intralingual</w:t>
      </w:r>
      <w:r w:rsidR="002B2366" w:rsidRPr="00F87089">
        <w:rPr>
          <w:rFonts w:asciiTheme="majorHAnsi" w:hAnsiTheme="majorHAnsi" w:cs="Times New Roman"/>
          <w:sz w:val="24"/>
          <w:szCs w:val="24"/>
        </w:rPr>
        <w:t>) yang biasanya mengacu atau mendekati relevan yang membentuk unsur luar bahasa (</w:t>
      </w:r>
      <w:r w:rsidR="002B2366" w:rsidRPr="00F87089">
        <w:rPr>
          <w:rFonts w:asciiTheme="majorHAnsi" w:hAnsiTheme="majorHAnsi" w:cs="Times New Roman"/>
          <w:i/>
          <w:sz w:val="24"/>
          <w:szCs w:val="24"/>
        </w:rPr>
        <w:t>ekstralingual</w:t>
      </w:r>
      <w:r w:rsidR="002B2366" w:rsidRPr="00F87089">
        <w:rPr>
          <w:rFonts w:asciiTheme="majorHAnsi" w:hAnsiTheme="majorHAnsi" w:cs="Times New Roman"/>
          <w:sz w:val="24"/>
          <w:szCs w:val="24"/>
        </w:rPr>
        <w:t>) (Chaer, 2012: 29).</w:t>
      </w:r>
    </w:p>
    <w:p w:rsidR="00882D6D" w:rsidRPr="00F87089" w:rsidRDefault="00882D6D" w:rsidP="00B263AC">
      <w:pPr>
        <w:spacing w:after="0"/>
        <w:jc w:val="both"/>
        <w:rPr>
          <w:rFonts w:asciiTheme="majorHAnsi" w:hAnsiTheme="majorHAnsi" w:cs="Times New Roman"/>
          <w:sz w:val="24"/>
          <w:szCs w:val="24"/>
        </w:rPr>
      </w:pPr>
    </w:p>
    <w:p w:rsidR="009C1043" w:rsidRPr="00F87089" w:rsidRDefault="009C1043" w:rsidP="00B263AC">
      <w:pPr>
        <w:spacing w:after="0"/>
        <w:jc w:val="both"/>
        <w:rPr>
          <w:rFonts w:asciiTheme="majorHAnsi" w:hAnsiTheme="majorHAnsi" w:cs="Times New Roman"/>
          <w:b/>
          <w:sz w:val="24"/>
          <w:szCs w:val="24"/>
        </w:rPr>
      </w:pPr>
      <w:r w:rsidRPr="00F87089">
        <w:rPr>
          <w:rFonts w:asciiTheme="majorHAnsi" w:hAnsiTheme="majorHAnsi" w:cs="Times New Roman"/>
          <w:b/>
          <w:sz w:val="24"/>
          <w:szCs w:val="24"/>
        </w:rPr>
        <w:t>METEOLOGI PENELITIAN</w:t>
      </w:r>
    </w:p>
    <w:p w:rsidR="009C1043" w:rsidRPr="00F87089" w:rsidRDefault="009C1043" w:rsidP="00B263AC">
      <w:pPr>
        <w:spacing w:after="0"/>
        <w:jc w:val="both"/>
        <w:rPr>
          <w:rFonts w:asciiTheme="majorHAnsi" w:hAnsiTheme="majorHAnsi" w:cs="Times New Roman"/>
          <w:b/>
          <w:sz w:val="24"/>
          <w:szCs w:val="24"/>
        </w:rPr>
      </w:pPr>
    </w:p>
    <w:p w:rsidR="009C1043" w:rsidRPr="00F87089" w:rsidRDefault="006C0A81"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 xml:space="preserve">Penelitian kepustakaan yang berjudul </w:t>
      </w:r>
      <w:r w:rsidRPr="00F87089">
        <w:rPr>
          <w:rFonts w:asciiTheme="majorHAnsi" w:hAnsiTheme="majorHAnsi" w:cs="Times New Roman"/>
          <w:i/>
          <w:sz w:val="24"/>
          <w:szCs w:val="24"/>
        </w:rPr>
        <w:t>Tata Ritual Dalam Prosesi Adat Bubak Kawah di Kecamatan Gudo Kabupaten Jombang</w:t>
      </w:r>
      <w:r w:rsidRPr="00F87089">
        <w:rPr>
          <w:rFonts w:asciiTheme="majorHAnsi" w:hAnsiTheme="majorHAnsi" w:cs="Times New Roman"/>
          <w:sz w:val="24"/>
          <w:szCs w:val="24"/>
        </w:rPr>
        <w:t xml:space="preserve">  yakni mengunakan pendekatan kualititaf.</w:t>
      </w:r>
      <w:r w:rsidR="00CF4EA6" w:rsidRPr="00F87089">
        <w:rPr>
          <w:rFonts w:asciiTheme="majorHAnsi" w:hAnsiTheme="majorHAnsi" w:cs="Times New Roman"/>
          <w:sz w:val="24"/>
          <w:szCs w:val="24"/>
        </w:rPr>
        <w:t xml:space="preserve"> Adapun tujuan pengunaan pendekatan  kualitatif  yakni pengakajian sumber data yang diperoleh peneliti adalah sebuah prosesi upacara adat Bubak Kawah. Maka disini peneliti menggunakan pendekatan kualitatif dikarenakan penelitian ini akan di paparkan berupa kata-kata atau  kalimat tidak berupa angka-angk atau jumlah.</w:t>
      </w:r>
    </w:p>
    <w:p w:rsidR="001110BF" w:rsidRPr="00F87089" w:rsidRDefault="001110BF" w:rsidP="00B263AC">
      <w:pPr>
        <w:spacing w:after="0"/>
        <w:ind w:firstLine="720"/>
        <w:jc w:val="both"/>
        <w:rPr>
          <w:rFonts w:asciiTheme="majorHAnsi" w:hAnsiTheme="majorHAnsi" w:cs="Times New Roman"/>
          <w:sz w:val="24"/>
          <w:szCs w:val="24"/>
        </w:rPr>
      </w:pPr>
    </w:p>
    <w:p w:rsidR="001110BF" w:rsidRPr="00F87089" w:rsidRDefault="001110BF"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Sumber data yang diperoleh peneliti berup</w:t>
      </w:r>
      <w:r w:rsidR="00501DB6" w:rsidRPr="00F87089">
        <w:rPr>
          <w:rFonts w:asciiTheme="majorHAnsi" w:hAnsiTheme="majorHAnsi" w:cs="Times New Roman"/>
          <w:sz w:val="24"/>
          <w:szCs w:val="24"/>
        </w:rPr>
        <w:t>a vidio lalu di transkip dan</w:t>
      </w:r>
      <w:r w:rsidRPr="00F87089">
        <w:rPr>
          <w:rFonts w:asciiTheme="majorHAnsi" w:hAnsiTheme="majorHAnsi" w:cs="Times New Roman"/>
          <w:sz w:val="24"/>
          <w:szCs w:val="24"/>
        </w:rPr>
        <w:t xml:space="preserve"> peneliti menranskip data</w:t>
      </w:r>
      <w:r w:rsidR="00501DB6" w:rsidRPr="00F87089">
        <w:rPr>
          <w:rFonts w:asciiTheme="majorHAnsi" w:hAnsiTheme="majorHAnsi" w:cs="Times New Roman"/>
          <w:sz w:val="24"/>
          <w:szCs w:val="24"/>
        </w:rPr>
        <w:t xml:space="preserve"> vidio </w:t>
      </w:r>
      <w:r w:rsidRPr="00F87089">
        <w:rPr>
          <w:rFonts w:asciiTheme="majorHAnsi" w:hAnsiTheme="majorHAnsi" w:cs="Times New Roman"/>
          <w:sz w:val="24"/>
          <w:szCs w:val="24"/>
        </w:rPr>
        <w:t xml:space="preserve"> kemudian  menjadi data yang berisi transkipan data dari vidio </w:t>
      </w:r>
      <w:r w:rsidRPr="00F87089">
        <w:rPr>
          <w:rFonts w:asciiTheme="majorHAnsi" w:hAnsiTheme="majorHAnsi" w:cs="Times New Roman"/>
          <w:sz w:val="24"/>
          <w:szCs w:val="24"/>
        </w:rPr>
        <w:lastRenderedPageBreak/>
        <w:t xml:space="preserve">yang di peroleh pada saat </w:t>
      </w:r>
      <w:r w:rsidR="00F87089">
        <w:rPr>
          <w:rFonts w:asciiTheme="majorHAnsi" w:hAnsiTheme="majorHAnsi" w:cs="Times New Roman"/>
          <w:sz w:val="24"/>
          <w:szCs w:val="24"/>
        </w:rPr>
        <w:t>tata ritual pada prosesi</w:t>
      </w:r>
      <w:r w:rsidRPr="00F87089">
        <w:rPr>
          <w:rFonts w:asciiTheme="majorHAnsi" w:hAnsiTheme="majorHAnsi" w:cs="Times New Roman"/>
          <w:sz w:val="24"/>
          <w:szCs w:val="24"/>
        </w:rPr>
        <w:t xml:space="preserve"> adat Bubak Kawah berlangsung.</w:t>
      </w:r>
      <w:r w:rsidR="00BD5647" w:rsidRPr="00F87089">
        <w:rPr>
          <w:rFonts w:asciiTheme="majorHAnsi" w:hAnsiTheme="majorHAnsi" w:cs="Times New Roman"/>
          <w:sz w:val="24"/>
          <w:szCs w:val="24"/>
        </w:rPr>
        <w:t xml:space="preserve"> Kemudian teknik pengumpulan data yang dilakukan oleh peneliti meliputi survey dimana peneliti terjun langsung ketempat objek yang sudah ditentukan. </w:t>
      </w:r>
      <w:r w:rsidR="00501DB6" w:rsidRPr="00F87089">
        <w:rPr>
          <w:rFonts w:asciiTheme="majorHAnsi" w:hAnsiTheme="majorHAnsi" w:cs="Times New Roman"/>
          <w:sz w:val="24"/>
          <w:szCs w:val="24"/>
        </w:rPr>
        <w:t xml:space="preserve">Peneliti </w:t>
      </w:r>
      <w:r w:rsidR="00BD5647" w:rsidRPr="00F87089">
        <w:rPr>
          <w:rFonts w:asciiTheme="majorHAnsi" w:hAnsiTheme="majorHAnsi" w:cs="Times New Roman"/>
          <w:sz w:val="24"/>
          <w:szCs w:val="24"/>
        </w:rPr>
        <w:t xml:space="preserve"> melakukan wawancara </w:t>
      </w:r>
      <w:r w:rsidR="00501DB6" w:rsidRPr="00F87089">
        <w:rPr>
          <w:rFonts w:asciiTheme="majorHAnsi" w:hAnsiTheme="majorHAnsi" w:cs="Times New Roman"/>
          <w:sz w:val="24"/>
          <w:szCs w:val="24"/>
        </w:rPr>
        <w:t xml:space="preserve"> dan persetujuan </w:t>
      </w:r>
      <w:r w:rsidR="00BD5647" w:rsidRPr="00F87089">
        <w:rPr>
          <w:rFonts w:asciiTheme="majorHAnsi" w:hAnsiTheme="majorHAnsi" w:cs="Times New Roman"/>
          <w:sz w:val="24"/>
          <w:szCs w:val="24"/>
        </w:rPr>
        <w:t xml:space="preserve">kepada pihak yang bersangkutan dalam </w:t>
      </w:r>
      <w:r w:rsidR="00103E42">
        <w:rPr>
          <w:rFonts w:asciiTheme="majorHAnsi" w:hAnsiTheme="majorHAnsi" w:cs="Times New Roman"/>
          <w:sz w:val="24"/>
          <w:szCs w:val="24"/>
        </w:rPr>
        <w:t>tata ritual prosesi adat Bubak</w:t>
      </w:r>
      <w:r w:rsidR="00501DB6" w:rsidRPr="00F87089">
        <w:rPr>
          <w:rFonts w:asciiTheme="majorHAnsi" w:hAnsiTheme="majorHAnsi" w:cs="Times New Roman"/>
          <w:sz w:val="24"/>
          <w:szCs w:val="24"/>
        </w:rPr>
        <w:t xml:space="preserve"> Kawah lalu peneliti</w:t>
      </w:r>
      <w:r w:rsidR="00BD5647" w:rsidRPr="00F87089">
        <w:rPr>
          <w:rFonts w:asciiTheme="majorHAnsi" w:hAnsiTheme="majorHAnsi" w:cs="Times New Roman"/>
          <w:sz w:val="24"/>
          <w:szCs w:val="24"/>
        </w:rPr>
        <w:t xml:space="preserve"> terjun ke tempat upacara adat Bubak Kawah yang sedang berlangsung untuk mengambil</w:t>
      </w:r>
      <w:r w:rsidR="00501DB6" w:rsidRPr="00F87089">
        <w:rPr>
          <w:rFonts w:asciiTheme="majorHAnsi" w:hAnsiTheme="majorHAnsi" w:cs="Times New Roman"/>
          <w:sz w:val="24"/>
          <w:szCs w:val="24"/>
        </w:rPr>
        <w:t xml:space="preserve"> rekaman</w:t>
      </w:r>
      <w:r w:rsidR="00BD5647" w:rsidRPr="00F87089">
        <w:rPr>
          <w:rFonts w:asciiTheme="majorHAnsi" w:hAnsiTheme="majorHAnsi" w:cs="Times New Roman"/>
          <w:sz w:val="24"/>
          <w:szCs w:val="24"/>
        </w:rPr>
        <w:t xml:space="preserve"> vidio</w:t>
      </w:r>
      <w:r w:rsidR="00501DB6" w:rsidRPr="00F87089">
        <w:rPr>
          <w:rFonts w:asciiTheme="majorHAnsi" w:hAnsiTheme="majorHAnsi" w:cs="Times New Roman"/>
          <w:sz w:val="24"/>
          <w:szCs w:val="24"/>
        </w:rPr>
        <w:t xml:space="preserve"> dan mendekumentasikan setiap prosesi adat Bubak kawah untuk pembuktian peneliti.</w:t>
      </w:r>
    </w:p>
    <w:p w:rsidR="004748EB" w:rsidRPr="00F87089" w:rsidRDefault="004748EB" w:rsidP="00B263AC">
      <w:pPr>
        <w:spacing w:after="0"/>
        <w:ind w:firstLine="720"/>
        <w:jc w:val="both"/>
        <w:rPr>
          <w:rFonts w:asciiTheme="majorHAnsi" w:hAnsiTheme="majorHAnsi" w:cs="Times New Roman"/>
          <w:sz w:val="24"/>
          <w:szCs w:val="24"/>
        </w:rPr>
      </w:pPr>
    </w:p>
    <w:p w:rsidR="00E411FB" w:rsidRPr="00F87089" w:rsidRDefault="004748EB" w:rsidP="00B263AC">
      <w:pPr>
        <w:spacing w:after="0"/>
        <w:ind w:firstLine="720"/>
        <w:jc w:val="both"/>
        <w:rPr>
          <w:rFonts w:asciiTheme="majorHAnsi" w:hAnsiTheme="majorHAnsi" w:cs="Times New Roman"/>
          <w:sz w:val="24"/>
          <w:szCs w:val="24"/>
        </w:rPr>
      </w:pPr>
      <w:r w:rsidRPr="00F87089">
        <w:rPr>
          <w:rFonts w:asciiTheme="majorHAnsi" w:hAnsiTheme="majorHAnsi" w:cs="Times New Roman"/>
          <w:sz w:val="24"/>
          <w:szCs w:val="24"/>
        </w:rPr>
        <w:t xml:space="preserve">Prosedur pengumpulan data yang dilakukan oleh peneliti ialah observasi, penentuan objek, pengambilam data secara audio-visual, menranskip data, pembacaan transkip data dan pemberian tanda dan  makna pada setiap kata yang di peroleh pada data transkip. Teknis penganalisisan data yang di pakai oleh peneliti yakni menggunakan teori analisisn semiotik. Sedangkan instrumen penganalisisan data yang dilakukan </w:t>
      </w:r>
      <w:r w:rsidR="00B263AC">
        <w:rPr>
          <w:rFonts w:asciiTheme="majorHAnsi" w:hAnsiTheme="majorHAnsi" w:cs="Times New Roman"/>
          <w:sz w:val="24"/>
          <w:szCs w:val="24"/>
        </w:rPr>
        <w:t>oleh peneliti yakni berupa paparan</w:t>
      </w:r>
      <w:r w:rsidRPr="00F87089">
        <w:rPr>
          <w:rFonts w:asciiTheme="majorHAnsi" w:hAnsiTheme="majorHAnsi" w:cs="Times New Roman"/>
          <w:sz w:val="24"/>
          <w:szCs w:val="24"/>
        </w:rPr>
        <w:t xml:space="preserve"> pengum</w:t>
      </w:r>
      <w:r w:rsidR="00B263AC">
        <w:rPr>
          <w:rFonts w:asciiTheme="majorHAnsi" w:hAnsiTheme="majorHAnsi" w:cs="Times New Roman"/>
          <w:sz w:val="24"/>
          <w:szCs w:val="24"/>
        </w:rPr>
        <w:t>pulan data yang mana dalam paparan</w:t>
      </w:r>
      <w:r w:rsidRPr="00F87089">
        <w:rPr>
          <w:rFonts w:asciiTheme="majorHAnsi" w:hAnsiTheme="majorHAnsi" w:cs="Times New Roman"/>
          <w:sz w:val="24"/>
          <w:szCs w:val="24"/>
        </w:rPr>
        <w:t xml:space="preserve"> berisi </w:t>
      </w:r>
      <w:r w:rsidR="00B263AC">
        <w:rPr>
          <w:rFonts w:asciiTheme="majorHAnsi" w:hAnsiTheme="majorHAnsi" w:cs="Times New Roman"/>
          <w:sz w:val="24"/>
          <w:szCs w:val="24"/>
        </w:rPr>
        <w:t>setiap urutan</w:t>
      </w:r>
      <w:r w:rsidR="00BF19D1" w:rsidRPr="00F87089">
        <w:rPr>
          <w:rFonts w:asciiTheme="majorHAnsi" w:hAnsiTheme="majorHAnsi" w:cs="Times New Roman"/>
          <w:sz w:val="24"/>
          <w:szCs w:val="24"/>
        </w:rPr>
        <w:t xml:space="preserve"> prosesi, keterangan dan deskripsi prosesi yang didalamnya terkandung tanda, simbol dan makna.</w:t>
      </w:r>
    </w:p>
    <w:p w:rsidR="00E411FB" w:rsidRPr="00F87089" w:rsidRDefault="00E411FB" w:rsidP="00B263AC">
      <w:pPr>
        <w:spacing w:after="0"/>
        <w:ind w:firstLine="720"/>
        <w:jc w:val="both"/>
        <w:rPr>
          <w:rFonts w:asciiTheme="majorHAnsi" w:hAnsiTheme="majorHAnsi" w:cs="Times New Roman"/>
          <w:sz w:val="24"/>
          <w:szCs w:val="24"/>
        </w:rPr>
      </w:pPr>
    </w:p>
    <w:p w:rsidR="00E411FB" w:rsidRPr="00F87089" w:rsidRDefault="00E411FB" w:rsidP="00B263AC">
      <w:pPr>
        <w:spacing w:after="0"/>
        <w:jc w:val="both"/>
        <w:rPr>
          <w:rFonts w:asciiTheme="majorHAnsi" w:hAnsiTheme="majorHAnsi" w:cs="Times New Roman"/>
          <w:b/>
          <w:sz w:val="24"/>
          <w:szCs w:val="24"/>
        </w:rPr>
      </w:pPr>
      <w:r w:rsidRPr="00F87089">
        <w:rPr>
          <w:rFonts w:asciiTheme="majorHAnsi" w:hAnsiTheme="majorHAnsi" w:cs="Times New Roman"/>
          <w:b/>
          <w:sz w:val="24"/>
          <w:szCs w:val="24"/>
        </w:rPr>
        <w:t>PEMBAHASAN</w:t>
      </w:r>
    </w:p>
    <w:p w:rsidR="00E411FB" w:rsidRDefault="004909C9" w:rsidP="002A5584">
      <w:pPr>
        <w:spacing w:after="0"/>
        <w:ind w:firstLine="720"/>
        <w:jc w:val="both"/>
        <w:rPr>
          <w:rFonts w:asciiTheme="majorHAnsi" w:hAnsiTheme="majorHAnsi" w:cs="Times New Roman"/>
          <w:sz w:val="24"/>
          <w:szCs w:val="24"/>
        </w:rPr>
      </w:pPr>
      <w:r>
        <w:rPr>
          <w:rFonts w:asciiTheme="majorHAnsi" w:hAnsiTheme="majorHAnsi" w:cs="Times New Roman"/>
          <w:sz w:val="24"/>
          <w:szCs w:val="24"/>
        </w:rPr>
        <w:t>Hasil penelitian yang telah dilakukan oleh penulis mendapatkan beberapa analisis yang menyangkut kebudayaan</w:t>
      </w:r>
      <w:r w:rsidR="002A6145">
        <w:rPr>
          <w:rFonts w:asciiTheme="majorHAnsi" w:hAnsiTheme="majorHAnsi" w:cs="Times New Roman"/>
          <w:sz w:val="24"/>
          <w:szCs w:val="24"/>
        </w:rPr>
        <w:t xml:space="preserve"> jugan pemberian tanda, simbol dan makna</w:t>
      </w:r>
      <w:r>
        <w:rPr>
          <w:rFonts w:asciiTheme="majorHAnsi" w:hAnsiTheme="majorHAnsi" w:cs="Times New Roman"/>
          <w:sz w:val="24"/>
          <w:szCs w:val="24"/>
        </w:rPr>
        <w:t xml:space="preserve"> yang terdapat pada Tata Ritual Prosesi adat Bubak Kawah Di Kecamatan Gudo Kabupaten Jombang</w:t>
      </w:r>
      <w:r w:rsidR="002A5584">
        <w:rPr>
          <w:rFonts w:asciiTheme="majorHAnsi" w:hAnsiTheme="majorHAnsi" w:cs="Times New Roman"/>
          <w:sz w:val="24"/>
          <w:szCs w:val="24"/>
        </w:rPr>
        <w:t xml:space="preserve"> yang mana acara itu dilaksanakan oleh salah satu </w:t>
      </w:r>
      <w:r w:rsidR="006D2615">
        <w:rPr>
          <w:rFonts w:asciiTheme="majorHAnsi" w:hAnsiTheme="majorHAnsi" w:cs="Times New Roman"/>
          <w:sz w:val="24"/>
          <w:szCs w:val="24"/>
        </w:rPr>
        <w:t>kelu</w:t>
      </w:r>
      <w:r w:rsidR="002A5584">
        <w:rPr>
          <w:rFonts w:asciiTheme="majorHAnsi" w:hAnsiTheme="majorHAnsi" w:cs="Times New Roman"/>
          <w:sz w:val="24"/>
          <w:szCs w:val="24"/>
        </w:rPr>
        <w:t>warga masyarakat Gudo untuk mengelar acara puji syukur atas per</w:t>
      </w:r>
      <w:r w:rsidR="0037279D">
        <w:rPr>
          <w:rFonts w:asciiTheme="majorHAnsi" w:hAnsiTheme="majorHAnsi" w:cs="Times New Roman"/>
          <w:sz w:val="24"/>
          <w:szCs w:val="24"/>
        </w:rPr>
        <w:t>n</w:t>
      </w:r>
      <w:r w:rsidR="002A5584">
        <w:rPr>
          <w:rFonts w:asciiTheme="majorHAnsi" w:hAnsiTheme="majorHAnsi" w:cs="Times New Roman"/>
          <w:sz w:val="24"/>
          <w:szCs w:val="24"/>
        </w:rPr>
        <w:t>ikahan anak perempuan pertama yang telah menikah. Berikut hasil dari penelitian yang dilakukan oleh peneliti.</w:t>
      </w:r>
    </w:p>
    <w:p w:rsidR="00607837" w:rsidRDefault="00607837" w:rsidP="002A5584">
      <w:pPr>
        <w:spacing w:after="0"/>
        <w:ind w:firstLine="720"/>
        <w:jc w:val="both"/>
        <w:rPr>
          <w:rFonts w:asciiTheme="majorHAnsi" w:hAnsiTheme="majorHAnsi" w:cs="Times New Roman"/>
          <w:sz w:val="24"/>
          <w:szCs w:val="24"/>
        </w:rPr>
      </w:pPr>
      <w:r>
        <w:rPr>
          <w:rFonts w:asciiTheme="majorHAnsi" w:hAnsiTheme="majorHAnsi" w:cs="Times New Roman"/>
          <w:sz w:val="24"/>
          <w:szCs w:val="24"/>
        </w:rPr>
        <w:t>Adat Bubak Kawah bagi masyarakat Gudo Kabupaten Jombang ini merupakan salah satu momen yang sangat engan untuk diabaikan. Kepercayaan masyarakat setempat dengan adanya adat Bubak Kawah  ini dikarenakan merayakan dengan maksud menghajati dan mendo’akan atas menikahnya putri pertama oleh orang tua yang akan melaksanakan ritual adat Bubak Kawah tersebut.</w:t>
      </w:r>
      <w:r w:rsidR="00BD103E">
        <w:rPr>
          <w:rFonts w:asciiTheme="majorHAnsi" w:hAnsiTheme="majorHAnsi" w:cs="Times New Roman"/>
          <w:sz w:val="24"/>
          <w:szCs w:val="24"/>
        </w:rPr>
        <w:t xml:space="preserve"> Dari paparan tadi maka adat Bubak Kawah di Kecamatan Gudo Kabupaten Jombang  pada saat up</w:t>
      </w:r>
      <w:r w:rsidR="009E1E6D">
        <w:rPr>
          <w:rFonts w:asciiTheme="majorHAnsi" w:hAnsiTheme="majorHAnsi" w:cs="Times New Roman"/>
          <w:sz w:val="24"/>
          <w:szCs w:val="24"/>
        </w:rPr>
        <w:t>acara ritual berlangsung akan ad</w:t>
      </w:r>
      <w:r w:rsidR="00BD103E">
        <w:rPr>
          <w:rFonts w:asciiTheme="majorHAnsi" w:hAnsiTheme="majorHAnsi" w:cs="Times New Roman"/>
          <w:sz w:val="24"/>
          <w:szCs w:val="24"/>
        </w:rPr>
        <w:t>a tata ritual atau urutan dalam prosesi yang akan berlangsung.</w:t>
      </w:r>
      <w:r w:rsidR="009E1E6D">
        <w:rPr>
          <w:rFonts w:asciiTheme="majorHAnsi" w:hAnsiTheme="majorHAnsi" w:cs="Times New Roman"/>
          <w:sz w:val="24"/>
          <w:szCs w:val="24"/>
        </w:rPr>
        <w:t xml:space="preserve"> Berikut ini merupakan urut-urutan juga pemberian tanda, simbil dan makna dari hasil penelitian serta wawancara.</w:t>
      </w:r>
    </w:p>
    <w:p w:rsidR="0063315C" w:rsidRPr="0063315C" w:rsidRDefault="0063315C" w:rsidP="0063315C">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 xml:space="preserve">Pembukaan </w:t>
      </w:r>
    </w:p>
    <w:p w:rsidR="00580B42" w:rsidRDefault="0063315C" w:rsidP="0063315C">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Pada porosesi pembukaan ini Dukon Bubak mengucapkan salam</w:t>
      </w:r>
      <w:r w:rsidR="000B67FD">
        <w:rPr>
          <w:rFonts w:asciiTheme="majorHAnsi" w:hAnsiTheme="majorHAnsi" w:cs="Times New Roman"/>
          <w:sz w:val="24"/>
          <w:szCs w:val="24"/>
        </w:rPr>
        <w:t>, kemudian memberikan hormat untuk para alim ulamak, sesepuh juga para tamu undangan</w:t>
      </w:r>
      <w:r>
        <w:rPr>
          <w:rFonts w:asciiTheme="majorHAnsi" w:hAnsiTheme="majorHAnsi" w:cs="Times New Roman"/>
          <w:sz w:val="24"/>
          <w:szCs w:val="24"/>
        </w:rPr>
        <w:t xml:space="preserve"> serta basmallah untuk kelancaran prosesi yang akan berlangsung. Kemudian Dukon Bubak juga menerangkan</w:t>
      </w:r>
      <w:r w:rsidR="00C16FC1">
        <w:rPr>
          <w:rFonts w:asciiTheme="majorHAnsi" w:hAnsiTheme="majorHAnsi" w:cs="Times New Roman"/>
          <w:sz w:val="24"/>
          <w:szCs w:val="24"/>
        </w:rPr>
        <w:t xml:space="preserve"> maksud dari adanya prosesi tersebut dijalankan dan</w:t>
      </w:r>
      <w:r>
        <w:rPr>
          <w:rFonts w:asciiTheme="majorHAnsi" w:hAnsiTheme="majorHAnsi" w:cs="Times New Roman"/>
          <w:sz w:val="24"/>
          <w:szCs w:val="24"/>
        </w:rPr>
        <w:t xml:space="preserve"> apa </w:t>
      </w:r>
      <w:r w:rsidR="00C16FC1">
        <w:rPr>
          <w:rFonts w:asciiTheme="majorHAnsi" w:hAnsiTheme="majorHAnsi" w:cs="Times New Roman"/>
          <w:sz w:val="24"/>
          <w:szCs w:val="24"/>
        </w:rPr>
        <w:t>s</w:t>
      </w:r>
      <w:r>
        <w:rPr>
          <w:rFonts w:asciiTheme="majorHAnsi" w:hAnsiTheme="majorHAnsi" w:cs="Times New Roman"/>
          <w:sz w:val="24"/>
          <w:szCs w:val="24"/>
        </w:rPr>
        <w:t xml:space="preserve">aja barang-barang beserta isinya yang sudah disedikan sebelumnya. </w:t>
      </w:r>
    </w:p>
    <w:p w:rsidR="007806A6" w:rsidRDefault="00580B42" w:rsidP="005B03FE">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Pada acara pembukaan ini terdapat tanda yakni dimana Dukon Bubak tersebut mengucapkan salam dan penghormatan pada awal pembukaan sebelum acara dimulai. Sedangkan simbol yang terdapat pada saat pembukaan ini ialah pada saat pemberian salam dan hormat Dukon Bubak menundukkan kepala </w:t>
      </w:r>
      <w:r w:rsidR="00624037">
        <w:rPr>
          <w:rFonts w:asciiTheme="majorHAnsi" w:hAnsiTheme="majorHAnsi" w:cs="Times New Roman"/>
          <w:sz w:val="24"/>
          <w:szCs w:val="24"/>
        </w:rPr>
        <w:t xml:space="preserve">yakni </w:t>
      </w:r>
      <w:r w:rsidR="00624037">
        <w:rPr>
          <w:rFonts w:asciiTheme="majorHAnsi" w:hAnsiTheme="majorHAnsi" w:cs="Times New Roman"/>
          <w:sz w:val="24"/>
          <w:szCs w:val="24"/>
        </w:rPr>
        <w:lastRenderedPageBreak/>
        <w:t>merupakan simbol dari Dukon Bubak untuk para yang terhormat.</w:t>
      </w:r>
      <w:r w:rsidR="0051581F">
        <w:rPr>
          <w:rFonts w:asciiTheme="majorHAnsi" w:hAnsiTheme="majorHAnsi" w:cs="Times New Roman"/>
          <w:sz w:val="24"/>
          <w:szCs w:val="24"/>
        </w:rPr>
        <w:t xml:space="preserve"> Makna yang terkandung dari pembukaan ini yakni setiap acara apapun termasuk pada tata ritual Buabak Kawah pasti ada pembukaannya yang mana pembukaan mengandung arti penghormatan terhadapap para tamu undangan.</w:t>
      </w:r>
    </w:p>
    <w:p w:rsidR="0063315C" w:rsidRDefault="00C16FC1" w:rsidP="00C16FC1">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Penjelasan</w:t>
      </w:r>
    </w:p>
    <w:p w:rsidR="00C16FC1" w:rsidRDefault="00C16FC1" w:rsidP="00C16FC1">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Maksud dari penjelasan ini yang mana Dukon Bubak menjalaskan atau memberi tahukan. Bahwasannya berjalannya proses adat Bubak Kawah ini berada di Dusun Metok yang dihajati ol</w:t>
      </w:r>
      <w:r w:rsidR="00371762">
        <w:rPr>
          <w:rFonts w:asciiTheme="majorHAnsi" w:hAnsiTheme="majorHAnsi" w:cs="Times New Roman"/>
          <w:sz w:val="24"/>
          <w:szCs w:val="24"/>
        </w:rPr>
        <w:t>eh Bapak Suwito dan Ibu Sumina atas menikahnya putri pertama yang bernama Eli Widia Wati dengan pasangannya yang bernama Yusuf Andri Prasetio.</w:t>
      </w:r>
      <w:r w:rsidR="007806A6">
        <w:rPr>
          <w:rFonts w:asciiTheme="majorHAnsi" w:hAnsiTheme="majorHAnsi" w:cs="Times New Roman"/>
          <w:sz w:val="24"/>
          <w:szCs w:val="24"/>
        </w:rPr>
        <w:t xml:space="preserve"> Acara prosesi adat Bubak kawah ini dilaksanakan pada hari Kamis tanggal lima belas Desember tahun dua ribu sembilan belas (Kamis, 15 Desember 2019).</w:t>
      </w:r>
      <w:r w:rsidR="005B03FE">
        <w:rPr>
          <w:rFonts w:asciiTheme="majorHAnsi" w:hAnsiTheme="majorHAnsi" w:cs="Times New Roman"/>
          <w:sz w:val="24"/>
          <w:szCs w:val="24"/>
        </w:rPr>
        <w:t xml:space="preserve"> </w:t>
      </w:r>
    </w:p>
    <w:p w:rsidR="005B03FE" w:rsidRDefault="005B03FE" w:rsidP="00C16FC1">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Pada penjelasan ini hanya </w:t>
      </w:r>
      <w:r w:rsidR="00556544">
        <w:rPr>
          <w:rFonts w:asciiTheme="majorHAnsi" w:hAnsiTheme="majorHAnsi" w:cs="Times New Roman"/>
          <w:sz w:val="24"/>
          <w:szCs w:val="24"/>
        </w:rPr>
        <w:t>terdapat tanda tidak ditemukan simbol. T</w:t>
      </w:r>
      <w:r>
        <w:rPr>
          <w:rFonts w:asciiTheme="majorHAnsi" w:hAnsiTheme="majorHAnsi" w:cs="Times New Roman"/>
          <w:sz w:val="24"/>
          <w:szCs w:val="24"/>
        </w:rPr>
        <w:t>anda yang ditemukan ialah pada saat penyebutan Dusun, nama orang tua yang punya hajat dan juga nama pasangan pengantin dari anak dan menantu orang tua yang punya hajat tersebut.</w:t>
      </w:r>
      <w:r w:rsidR="002E6CBD">
        <w:rPr>
          <w:rFonts w:asciiTheme="majorHAnsi" w:hAnsiTheme="majorHAnsi" w:cs="Times New Roman"/>
          <w:sz w:val="24"/>
          <w:szCs w:val="24"/>
        </w:rPr>
        <w:t xml:space="preserve"> Makna dari penjelasan tersebut ialah agar para tamu undangan mengetahui nama tempat, waktu dan nama orang yang punya hajat yang telah di hadiri oleh para tamu undangan.</w:t>
      </w:r>
    </w:p>
    <w:p w:rsidR="007806A6" w:rsidRDefault="007806A6" w:rsidP="007806A6">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Pembacaan Syahadat</w:t>
      </w:r>
    </w:p>
    <w:p w:rsidR="007806A6" w:rsidRDefault="007806A6"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Dukon Bubak memerintahkan kepada bapak Suwito agar membaca syahadat sebelum proses ritual berlangsung. Kemudian bapak Suwito membacakan syahadat tiga kali menurut anjuran sunnah Rosulnya. Pembacaan syahadat ini dilakukan agar Allah memaafkan apabila ada hal syirik atau keburukan dalam berlangsungnya prosesi adat Bubak Kawah.</w:t>
      </w:r>
      <w:r w:rsidR="00151520">
        <w:rPr>
          <w:rFonts w:asciiTheme="majorHAnsi" w:hAnsiTheme="majorHAnsi" w:cs="Times New Roman"/>
          <w:sz w:val="24"/>
          <w:szCs w:val="24"/>
        </w:rPr>
        <w:t xml:space="preserve"> </w:t>
      </w:r>
    </w:p>
    <w:p w:rsidR="00151520" w:rsidRDefault="00151520" w:rsidP="00151520">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Pembacaan syahadat ini ialah sebagai penanda dan pertandanya pembacaan shahadat merupahan sunnah Rosulnya. Sedangkan simbol dari pembacaan</w:t>
      </w:r>
      <w:r w:rsidR="0051581F">
        <w:rPr>
          <w:rFonts w:asciiTheme="majorHAnsi" w:hAnsiTheme="majorHAnsi" w:cs="Times New Roman"/>
          <w:sz w:val="24"/>
          <w:szCs w:val="24"/>
        </w:rPr>
        <w:t xml:space="preserve"> shadat ini ialah </w:t>
      </w:r>
      <w:r w:rsidR="00251B90">
        <w:rPr>
          <w:rFonts w:asciiTheme="majorHAnsi" w:hAnsiTheme="majorHAnsi" w:cs="Times New Roman"/>
          <w:sz w:val="24"/>
          <w:szCs w:val="24"/>
        </w:rPr>
        <w:t xml:space="preserve">yang bertujuan agar dijauhkan dari hal syirik. Adapun makna yang terkandung dari pembacaan syahadat ini ialah </w:t>
      </w:r>
      <w:r w:rsidR="00764259">
        <w:rPr>
          <w:rFonts w:asciiTheme="majorHAnsi" w:hAnsiTheme="majorHAnsi" w:cs="Times New Roman"/>
          <w:sz w:val="24"/>
          <w:szCs w:val="24"/>
        </w:rPr>
        <w:t>bila disaksikan tiada Tuhan selain Allah  SWT dan disaksikan bahwa adanya Nabi Muhammad adalah utusan Allah.</w:t>
      </w:r>
    </w:p>
    <w:p w:rsidR="002A6956" w:rsidRDefault="002A6956" w:rsidP="002E6BA9">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Pembukaan Kendil</w:t>
      </w:r>
    </w:p>
    <w:p w:rsidR="002A6956" w:rsidRDefault="002A6956"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Disini Dukon Bubak menjelaskan bahwasannya ada dua kendil di depan bapak ibu yang punya hajat. K</w:t>
      </w:r>
      <w:r w:rsidR="002E6BA9">
        <w:rPr>
          <w:rFonts w:asciiTheme="majorHAnsi" w:hAnsiTheme="majorHAnsi" w:cs="Times New Roman"/>
          <w:sz w:val="24"/>
          <w:szCs w:val="24"/>
        </w:rPr>
        <w:t>endi</w:t>
      </w:r>
      <w:r>
        <w:rPr>
          <w:rFonts w:asciiTheme="majorHAnsi" w:hAnsiTheme="majorHAnsi" w:cs="Times New Roman"/>
          <w:sz w:val="24"/>
          <w:szCs w:val="24"/>
        </w:rPr>
        <w:t xml:space="preserve">l yang pertama bernama </w:t>
      </w:r>
      <w:r w:rsidR="004F3F18">
        <w:rPr>
          <w:rFonts w:asciiTheme="majorHAnsi" w:hAnsiTheme="majorHAnsi" w:cs="Times New Roman"/>
          <w:sz w:val="24"/>
          <w:szCs w:val="24"/>
        </w:rPr>
        <w:t>Lumbong Denok dan</w:t>
      </w:r>
      <w:r w:rsidR="002E6BA9">
        <w:rPr>
          <w:rFonts w:asciiTheme="majorHAnsi" w:hAnsiTheme="majorHAnsi" w:cs="Times New Roman"/>
          <w:sz w:val="24"/>
          <w:szCs w:val="24"/>
        </w:rPr>
        <w:t xml:space="preserve"> yang kedua</w:t>
      </w:r>
      <w:r w:rsidR="004F3F18">
        <w:rPr>
          <w:rFonts w:asciiTheme="majorHAnsi" w:hAnsiTheme="majorHAnsi" w:cs="Times New Roman"/>
          <w:sz w:val="24"/>
          <w:szCs w:val="24"/>
        </w:rPr>
        <w:t xml:space="preserve"> Lumbong Nyai Tai Among Tani.</w:t>
      </w:r>
      <w:r w:rsidR="00EB7752">
        <w:rPr>
          <w:rFonts w:asciiTheme="majorHAnsi" w:hAnsiTheme="majorHAnsi" w:cs="Times New Roman"/>
          <w:sz w:val="24"/>
          <w:szCs w:val="24"/>
        </w:rPr>
        <w:t xml:space="preserve"> </w:t>
      </w:r>
      <w:r w:rsidR="00D9275C">
        <w:rPr>
          <w:rFonts w:asciiTheme="majorHAnsi" w:hAnsiTheme="majorHAnsi" w:cs="Times New Roman"/>
          <w:sz w:val="24"/>
          <w:szCs w:val="24"/>
        </w:rPr>
        <w:t xml:space="preserve">Kemudian disitu Dukon Bubak memerintahkan kepada bapak ibu yang punya hajat agar membuka </w:t>
      </w:r>
      <w:r w:rsidR="00223BA0">
        <w:rPr>
          <w:rFonts w:asciiTheme="majorHAnsi" w:hAnsiTheme="majorHAnsi" w:cs="Times New Roman"/>
          <w:sz w:val="24"/>
          <w:szCs w:val="24"/>
        </w:rPr>
        <w:t>kendil lalu</w:t>
      </w:r>
      <w:r w:rsidR="00D9275C">
        <w:rPr>
          <w:rFonts w:asciiTheme="majorHAnsi" w:hAnsiTheme="majorHAnsi" w:cs="Times New Roman"/>
          <w:sz w:val="24"/>
          <w:szCs w:val="24"/>
        </w:rPr>
        <w:t xml:space="preserve"> menjelaskan arti juga maksud </w:t>
      </w:r>
      <w:r w:rsidR="00223BA0">
        <w:rPr>
          <w:rFonts w:asciiTheme="majorHAnsi" w:hAnsiTheme="majorHAnsi" w:cs="Times New Roman"/>
          <w:sz w:val="24"/>
          <w:szCs w:val="24"/>
        </w:rPr>
        <w:t>dari keduan kendil</w:t>
      </w:r>
      <w:r w:rsidR="00935664">
        <w:rPr>
          <w:rFonts w:asciiTheme="majorHAnsi" w:hAnsiTheme="majorHAnsi" w:cs="Times New Roman"/>
          <w:sz w:val="24"/>
          <w:szCs w:val="24"/>
        </w:rPr>
        <w:t xml:space="preserve"> tersebut. Dukon Bubak juga memerintahkan kepada ibu yang mempunyai hajat agar menyebutkan apa saja yang ada didalam kendil tersebut dan Dukon Bubak menjelaskan satu-persatu arti dari isi yang ada di dalam kendil.</w:t>
      </w:r>
    </w:p>
    <w:p w:rsidR="00FE6EB6" w:rsidRDefault="00FE6EB6"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Tanda yang terdapat pada </w:t>
      </w:r>
      <w:r w:rsidR="00307A34">
        <w:rPr>
          <w:rFonts w:asciiTheme="majorHAnsi" w:hAnsiTheme="majorHAnsi" w:cs="Times New Roman"/>
          <w:sz w:val="24"/>
          <w:szCs w:val="24"/>
        </w:rPr>
        <w:t xml:space="preserve">saat </w:t>
      </w:r>
      <w:r>
        <w:rPr>
          <w:rFonts w:asciiTheme="majorHAnsi" w:hAnsiTheme="majorHAnsi" w:cs="Times New Roman"/>
          <w:sz w:val="24"/>
          <w:szCs w:val="24"/>
        </w:rPr>
        <w:t>pembukaan kendil</w:t>
      </w:r>
      <w:r w:rsidR="00E43900">
        <w:rPr>
          <w:rFonts w:asciiTheme="majorHAnsi" w:hAnsiTheme="majorHAnsi" w:cs="Times New Roman"/>
          <w:sz w:val="24"/>
          <w:szCs w:val="24"/>
        </w:rPr>
        <w:t xml:space="preserve"> ini ialah kendil Lumbong Denok dan Lumbong Nyai Tani mereka memiliki bentuk bulat dan di ujung atas mereka mempunyai tutup. Sedangkan Simbol dari Pembukaan kendil ialah menyebukan isi yang ada dalam Kendil yang mana fungsi kendil itu bisa untuk menyimpan sesuatu yang bisa muat dalam kendil tersebut. Makna yang terkandung </w:t>
      </w:r>
      <w:r w:rsidR="00E43900">
        <w:rPr>
          <w:rFonts w:asciiTheme="majorHAnsi" w:hAnsiTheme="majorHAnsi" w:cs="Times New Roman"/>
          <w:sz w:val="24"/>
          <w:szCs w:val="24"/>
        </w:rPr>
        <w:lastRenderedPageBreak/>
        <w:t>dari pembukaan kendil ialah mempunyai arti dari setiap nama-nama dari kedua kendil tersebut.</w:t>
      </w:r>
    </w:p>
    <w:p w:rsidR="00771286" w:rsidRDefault="002A0BB0" w:rsidP="002A0BB0">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Memakan Pisang</w:t>
      </w:r>
    </w:p>
    <w:p w:rsidR="002A0BB0" w:rsidRDefault="002A0BB0"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Pisang yang akan dimakan ini di ambil dari dalam kendil. Cara memakan pisang ini yakni ibu dan bapak yang mempunyai hajat agar saling menyuapkan bukan untuk di makan sendiri-sendiri.</w:t>
      </w:r>
      <w:r w:rsidR="00D945F6">
        <w:rPr>
          <w:rFonts w:asciiTheme="majorHAnsi" w:hAnsiTheme="majorHAnsi" w:cs="Times New Roman"/>
          <w:sz w:val="24"/>
          <w:szCs w:val="24"/>
        </w:rPr>
        <w:t xml:space="preserve"> Kemudian Dukon Bubak mempertanyakan kepada ibu yang mempunyai hajat, rasa dari pisang tersebut. Pada umumnya pisang rasanya memang manis, jawabannya dari rasa itu memang manis. Maka pisang tersebut adalah pelantara do’a agar bisa membawah berkah untuk penganti baru putrinya dan mani atau baik dalam kedepannya.</w:t>
      </w:r>
    </w:p>
    <w:p w:rsidR="00FC073B" w:rsidRDefault="00FC073B"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Buah pisang adalah tanda </w:t>
      </w:r>
      <w:r w:rsidR="00845BE7">
        <w:rPr>
          <w:rFonts w:asciiTheme="majorHAnsi" w:hAnsiTheme="majorHAnsi" w:cs="Times New Roman"/>
          <w:sz w:val="24"/>
          <w:szCs w:val="24"/>
        </w:rPr>
        <w:t xml:space="preserve">yang </w:t>
      </w:r>
      <w:r>
        <w:rPr>
          <w:rFonts w:asciiTheme="majorHAnsi" w:hAnsiTheme="majorHAnsi" w:cs="Times New Roman"/>
          <w:sz w:val="24"/>
          <w:szCs w:val="24"/>
        </w:rPr>
        <w:t>diperoleh. Sedang</w:t>
      </w:r>
      <w:r w:rsidR="00845BE7">
        <w:rPr>
          <w:rFonts w:asciiTheme="majorHAnsi" w:hAnsiTheme="majorHAnsi" w:cs="Times New Roman"/>
          <w:sz w:val="24"/>
          <w:szCs w:val="24"/>
        </w:rPr>
        <w:t>kan</w:t>
      </w:r>
      <w:r>
        <w:rPr>
          <w:rFonts w:asciiTheme="majorHAnsi" w:hAnsiTheme="majorHAnsi" w:cs="Times New Roman"/>
          <w:sz w:val="24"/>
          <w:szCs w:val="24"/>
        </w:rPr>
        <w:t xml:space="preserve"> </w:t>
      </w:r>
      <w:r w:rsidR="00845BE7">
        <w:rPr>
          <w:rFonts w:asciiTheme="majorHAnsi" w:hAnsiTheme="majorHAnsi" w:cs="Times New Roman"/>
          <w:sz w:val="24"/>
          <w:szCs w:val="24"/>
        </w:rPr>
        <w:t>simbol yang terdapat yakni</w:t>
      </w:r>
      <w:r>
        <w:rPr>
          <w:rFonts w:asciiTheme="majorHAnsi" w:hAnsiTheme="majorHAnsi" w:cs="Times New Roman"/>
          <w:sz w:val="24"/>
          <w:szCs w:val="24"/>
        </w:rPr>
        <w:t xml:space="preserve"> rasa manis yang memiliki arti dan do’a untuk pengantin dan orang yang memiliki hajat Bubak Kawah. Makna </w:t>
      </w:r>
      <w:r w:rsidR="00487889">
        <w:rPr>
          <w:rFonts w:asciiTheme="majorHAnsi" w:hAnsiTheme="majorHAnsi" w:cs="Times New Roman"/>
          <w:sz w:val="24"/>
          <w:szCs w:val="24"/>
        </w:rPr>
        <w:t>dari memakan pisang ini di dapat pada saat makannya bersuapan bertujuan agar keluar</w:t>
      </w:r>
      <w:r w:rsidR="00845BE7">
        <w:rPr>
          <w:rFonts w:asciiTheme="majorHAnsi" w:hAnsiTheme="majorHAnsi" w:cs="Times New Roman"/>
          <w:sz w:val="24"/>
          <w:szCs w:val="24"/>
        </w:rPr>
        <w:t xml:space="preserve">ga baru kelak tentram dan saling </w:t>
      </w:r>
      <w:r w:rsidR="00487889">
        <w:rPr>
          <w:rFonts w:asciiTheme="majorHAnsi" w:hAnsiTheme="majorHAnsi" w:cs="Times New Roman"/>
          <w:sz w:val="24"/>
          <w:szCs w:val="24"/>
        </w:rPr>
        <w:t>membantu.</w:t>
      </w:r>
    </w:p>
    <w:p w:rsidR="0087205B" w:rsidRDefault="0087205B" w:rsidP="0081761B">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Penyebutan Benda Dan Artinya</w:t>
      </w:r>
    </w:p>
    <w:p w:rsidR="0087205B" w:rsidRDefault="0087205B"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Dukon Bubak menjelaskan bahwasannya yang tersedi</w:t>
      </w:r>
      <w:r w:rsidR="00B05165">
        <w:rPr>
          <w:rFonts w:asciiTheme="majorHAnsi" w:hAnsiTheme="majorHAnsi" w:cs="Times New Roman"/>
          <w:sz w:val="24"/>
          <w:szCs w:val="24"/>
        </w:rPr>
        <w:t>a</w:t>
      </w:r>
      <w:r>
        <w:rPr>
          <w:rFonts w:asciiTheme="majorHAnsi" w:hAnsiTheme="majorHAnsi" w:cs="Times New Roman"/>
          <w:sz w:val="24"/>
          <w:szCs w:val="24"/>
        </w:rPr>
        <w:t xml:space="preserve"> di situ ada </w:t>
      </w:r>
      <w:r w:rsidRPr="00530EE9">
        <w:rPr>
          <w:rFonts w:asciiTheme="majorHAnsi" w:hAnsiTheme="majorHAnsi" w:cs="Times New Roman"/>
          <w:i/>
          <w:sz w:val="24"/>
          <w:szCs w:val="24"/>
        </w:rPr>
        <w:t>Suroh</w:t>
      </w:r>
      <w:r w:rsidR="004742B6">
        <w:rPr>
          <w:rFonts w:asciiTheme="majorHAnsi" w:hAnsiTheme="majorHAnsi" w:cs="Times New Roman"/>
          <w:sz w:val="24"/>
          <w:szCs w:val="24"/>
        </w:rPr>
        <w:t>. Adanya suroh ini adalah pengibaratan dan juga pelantaran do’a agar pengantin laki-laki dan perempuan walaupun seandainya terpisah oleh luasnya samudra jika memang jodoh pasti akan bertemu.</w:t>
      </w:r>
      <w:r w:rsidR="00530EE9">
        <w:rPr>
          <w:rFonts w:asciiTheme="majorHAnsi" w:hAnsiTheme="majorHAnsi" w:cs="Times New Roman"/>
          <w:sz w:val="24"/>
          <w:szCs w:val="24"/>
        </w:rPr>
        <w:t xml:space="preserve"> Setelah itu ada </w:t>
      </w:r>
      <w:r w:rsidR="00530EE9" w:rsidRPr="00530EE9">
        <w:rPr>
          <w:rFonts w:asciiTheme="majorHAnsi" w:hAnsiTheme="majorHAnsi" w:cs="Times New Roman"/>
          <w:i/>
          <w:sz w:val="24"/>
          <w:szCs w:val="24"/>
        </w:rPr>
        <w:t>Enjet</w:t>
      </w:r>
      <w:r w:rsidR="00530EE9">
        <w:rPr>
          <w:rFonts w:asciiTheme="majorHAnsi" w:hAnsiTheme="majorHAnsi" w:cs="Times New Roman"/>
          <w:sz w:val="24"/>
          <w:szCs w:val="24"/>
        </w:rPr>
        <w:t xml:space="preserve">, enjet ini </w:t>
      </w:r>
      <w:r w:rsidR="0081761B">
        <w:rPr>
          <w:rFonts w:asciiTheme="majorHAnsi" w:hAnsiTheme="majorHAnsi" w:cs="Times New Roman"/>
          <w:sz w:val="24"/>
          <w:szCs w:val="24"/>
        </w:rPr>
        <w:t>dimaksudkan untuk calon pengantin</w:t>
      </w:r>
      <w:r w:rsidR="002D15BE">
        <w:rPr>
          <w:rFonts w:asciiTheme="majorHAnsi" w:hAnsiTheme="majorHAnsi" w:cs="Times New Roman"/>
          <w:sz w:val="24"/>
          <w:szCs w:val="24"/>
        </w:rPr>
        <w:t xml:space="preserve"> jika sudah memiliki keinginan untuk menikah, maka pengantin laki-laki ini bi</w:t>
      </w:r>
      <w:r w:rsidR="0081761B">
        <w:rPr>
          <w:rFonts w:asciiTheme="majorHAnsi" w:hAnsiTheme="majorHAnsi" w:cs="Times New Roman"/>
          <w:sz w:val="24"/>
          <w:szCs w:val="24"/>
        </w:rPr>
        <w:t xml:space="preserve">sa akan membangun keluarga baru, tidak usah di ulur-ulur, dipercepat agar segera dinikahkan. Kemudian ada </w:t>
      </w:r>
      <w:r w:rsidR="0081761B" w:rsidRPr="00E42C95">
        <w:rPr>
          <w:rFonts w:asciiTheme="majorHAnsi" w:hAnsiTheme="majorHAnsi" w:cs="Times New Roman"/>
          <w:i/>
          <w:sz w:val="24"/>
          <w:szCs w:val="24"/>
        </w:rPr>
        <w:t>Bakoh</w:t>
      </w:r>
      <w:r w:rsidR="0081761B">
        <w:rPr>
          <w:rFonts w:asciiTheme="majorHAnsi" w:hAnsiTheme="majorHAnsi" w:cs="Times New Roman"/>
          <w:sz w:val="24"/>
          <w:szCs w:val="24"/>
        </w:rPr>
        <w:t>, bakoh ini bertujuan jika suatu hari ada kukurangan kebutuhan atau k</w:t>
      </w:r>
      <w:r w:rsidR="00ED38B0">
        <w:rPr>
          <w:rFonts w:asciiTheme="majorHAnsi" w:hAnsiTheme="majorHAnsi" w:cs="Times New Roman"/>
          <w:sz w:val="24"/>
          <w:szCs w:val="24"/>
        </w:rPr>
        <w:t>einginan untuk mewujudkan maka harus di sepakati bersama atau di bicarakan bersama-sama oleh pengantin.</w:t>
      </w:r>
    </w:p>
    <w:p w:rsidR="007D00A4" w:rsidRDefault="000C1ECE" w:rsidP="005A30FC">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Tanda yang terdapat dari penyebutan Benda ini ialah Suroh, Enjet dan Bakoh. Sedangkan simbolnya ialah setiap Benda seperti Suroh, Enjet dan Mbako ini disedikan karena mengandung do’a dan harapan bagi orang tua yang mengahajati pernikahan putrinya. </w:t>
      </w:r>
      <w:r w:rsidR="001D3BE6">
        <w:rPr>
          <w:rFonts w:asciiTheme="majorHAnsi" w:hAnsiTheme="majorHAnsi" w:cs="Times New Roman"/>
          <w:sz w:val="24"/>
          <w:szCs w:val="24"/>
        </w:rPr>
        <w:t>Makna dari penyebutan Benda tersebut ialah bahwa benda-</w:t>
      </w:r>
      <w:r w:rsidR="00DF55B8">
        <w:rPr>
          <w:rFonts w:asciiTheme="majorHAnsi" w:hAnsiTheme="majorHAnsi" w:cs="Times New Roman"/>
          <w:sz w:val="24"/>
          <w:szCs w:val="24"/>
        </w:rPr>
        <w:t>benda yang ada dan disediakan in</w:t>
      </w:r>
      <w:r w:rsidR="001D3BE6">
        <w:rPr>
          <w:rFonts w:asciiTheme="majorHAnsi" w:hAnsiTheme="majorHAnsi" w:cs="Times New Roman"/>
          <w:sz w:val="24"/>
          <w:szCs w:val="24"/>
        </w:rPr>
        <w:t>i bukan sembarang benda namun mengandung do’a yang bermakna bagi orang yang menjalankan tata ritual tersebut.</w:t>
      </w:r>
    </w:p>
    <w:p w:rsidR="007D00A4" w:rsidRDefault="007D00A4" w:rsidP="007D00A4">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Meminum Air Kendi</w:t>
      </w:r>
    </w:p>
    <w:p w:rsidR="007D00A4" w:rsidRDefault="007D00A4"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Ada Kendi Pertulo yang mana isinya adalah air. Disini Dukon Bubak memerintahkan kepada Bapak Suwito agar meminum air yang ada di dalam kendi, sebelum meminumnya membaca basmallah. Kemudian Dukon Bubak menanyakan rasa dari air dalam kendi tersebut, yang mana rasanya ialah dingin dan segar. Lalu Dukon Bubakpun mendo’akan agar pernikahan putri dari Bapak Suwito  menjadi keluargan yang sakinah, mawadah dan warrahma.</w:t>
      </w:r>
    </w:p>
    <w:p w:rsidR="004867AC" w:rsidRDefault="004867AC"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 xml:space="preserve">Meminum air kendi maka yang menjadi tandanya adalah meminum yang mana itu adalah kegiatan seseorang. Sedangkan untuk simbolnya ialah air dari kendi itu dikatakan simbol karena air tersebutlah yang akan bermanfaat untuk di minum dan memiliki arti dari rasa air tersebut. Mengenai makna yang terdapat dari </w:t>
      </w:r>
      <w:r>
        <w:rPr>
          <w:rFonts w:asciiTheme="majorHAnsi" w:hAnsiTheme="majorHAnsi" w:cs="Times New Roman"/>
          <w:sz w:val="24"/>
          <w:szCs w:val="24"/>
        </w:rPr>
        <w:lastRenderedPageBreak/>
        <w:t>meminum air kendi ini ialah perantara do’a agar pernikahan putrinya menjadi pernikahan yang sakinah, mawadah dan warrahma.</w:t>
      </w:r>
    </w:p>
    <w:p w:rsidR="007D00A4" w:rsidRDefault="00074E19" w:rsidP="00074E19">
      <w:pPr>
        <w:pStyle w:val="ListParagraph"/>
        <w:numPr>
          <w:ilvl w:val="0"/>
          <w:numId w:val="3"/>
        </w:numPr>
        <w:spacing w:after="0"/>
        <w:ind w:left="284" w:hanging="284"/>
        <w:jc w:val="both"/>
        <w:rPr>
          <w:rFonts w:asciiTheme="majorHAnsi" w:hAnsiTheme="majorHAnsi" w:cs="Times New Roman"/>
          <w:sz w:val="24"/>
          <w:szCs w:val="24"/>
        </w:rPr>
      </w:pPr>
      <w:r>
        <w:rPr>
          <w:rFonts w:asciiTheme="majorHAnsi" w:hAnsiTheme="majorHAnsi" w:cs="Times New Roman"/>
          <w:sz w:val="24"/>
          <w:szCs w:val="24"/>
        </w:rPr>
        <w:t xml:space="preserve">Penutupan </w:t>
      </w:r>
    </w:p>
    <w:p w:rsidR="00074E19" w:rsidRDefault="00074E19"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Setelah beberapa ritual dan penyebutan segalah macam benda-benda dan makanan yang ada dalam prosesi adat Bubak Kawah maka Dukon Bubak penutup ritual tersebut dengan do’a dan permohonan maaf dari Bapak atau Ibuk yang memiliki hajat juga pernohonan maaf untuk dirinya sendiri jika ada penyebutan kata yang kurang berkenan untuk para hadirin.</w:t>
      </w:r>
      <w:r w:rsidR="002B1F03">
        <w:rPr>
          <w:rFonts w:asciiTheme="majorHAnsi" w:hAnsiTheme="majorHAnsi" w:cs="Times New Roman"/>
          <w:sz w:val="24"/>
          <w:szCs w:val="24"/>
        </w:rPr>
        <w:t xml:space="preserve"> </w:t>
      </w:r>
    </w:p>
    <w:p w:rsidR="002B1F03" w:rsidRDefault="002B1F03" w:rsidP="007806A6">
      <w:pPr>
        <w:spacing w:after="0"/>
        <w:ind w:left="284" w:firstLine="709"/>
        <w:jc w:val="both"/>
        <w:rPr>
          <w:rFonts w:asciiTheme="majorHAnsi" w:hAnsiTheme="majorHAnsi" w:cs="Times New Roman"/>
          <w:sz w:val="24"/>
          <w:szCs w:val="24"/>
        </w:rPr>
      </w:pPr>
      <w:r>
        <w:rPr>
          <w:rFonts w:asciiTheme="majorHAnsi" w:hAnsiTheme="majorHAnsi" w:cs="Times New Roman"/>
          <w:sz w:val="24"/>
          <w:szCs w:val="24"/>
        </w:rPr>
        <w:t>Dalam penutupan ini mengandung tanda bahwa acara ritual akan segera selesei, dan tidak mengandung simbol. Makna dari penutupan ini ialah dari segalah do’a agar terijabah dan diterima oleh yang maha kuasa.</w:t>
      </w:r>
    </w:p>
    <w:p w:rsidR="009872E0" w:rsidRDefault="009872E0" w:rsidP="009872E0">
      <w:pPr>
        <w:spacing w:after="0"/>
        <w:ind w:firstLine="720"/>
        <w:jc w:val="both"/>
        <w:rPr>
          <w:rFonts w:asciiTheme="majorHAnsi" w:hAnsiTheme="majorHAnsi" w:cs="Times New Roman"/>
          <w:sz w:val="24"/>
          <w:szCs w:val="24"/>
        </w:rPr>
      </w:pPr>
    </w:p>
    <w:p w:rsidR="00622ABD" w:rsidRDefault="00622ABD" w:rsidP="009872E0">
      <w:pPr>
        <w:spacing w:after="0"/>
        <w:ind w:firstLine="720"/>
        <w:jc w:val="both"/>
        <w:rPr>
          <w:rFonts w:asciiTheme="majorHAnsi" w:hAnsiTheme="majorHAnsi" w:cs="Times New Roman"/>
          <w:sz w:val="24"/>
          <w:szCs w:val="24"/>
        </w:rPr>
      </w:pPr>
      <w:r>
        <w:rPr>
          <w:rFonts w:asciiTheme="majorHAnsi" w:hAnsiTheme="majorHAnsi" w:cs="Times New Roman"/>
          <w:sz w:val="24"/>
          <w:szCs w:val="24"/>
        </w:rPr>
        <w:t>Berdasarkan hasil penelitian yang telah dilakukan, pada</w:t>
      </w:r>
      <w:r w:rsidR="00EF6291">
        <w:rPr>
          <w:rFonts w:asciiTheme="majorHAnsi" w:hAnsiTheme="majorHAnsi" w:cs="Times New Roman"/>
          <w:sz w:val="24"/>
          <w:szCs w:val="24"/>
        </w:rPr>
        <w:t xml:space="preserve"> pembahasan ini akan menyimpulkan</w:t>
      </w:r>
      <w:r>
        <w:rPr>
          <w:rFonts w:asciiTheme="majorHAnsi" w:hAnsiTheme="majorHAnsi" w:cs="Times New Roman"/>
          <w:sz w:val="24"/>
          <w:szCs w:val="24"/>
        </w:rPr>
        <w:t xml:space="preserve"> tentang aspek semiotik yang terdapat pada Tata Ritul Dalam Prosesi Adat Bubak Kawah Di Kecamatan Gudo Kabupaten Jombang</w:t>
      </w:r>
      <w:r w:rsidR="00EF6291">
        <w:rPr>
          <w:rFonts w:asciiTheme="majorHAnsi" w:hAnsiTheme="majorHAnsi" w:cs="Times New Roman"/>
          <w:sz w:val="24"/>
          <w:szCs w:val="24"/>
        </w:rPr>
        <w:t xml:space="preserve"> secara singkat</w:t>
      </w:r>
      <w:r w:rsidR="009D21AD">
        <w:rPr>
          <w:rFonts w:asciiTheme="majorHAnsi" w:hAnsiTheme="majorHAnsi" w:cs="Times New Roman"/>
          <w:sz w:val="24"/>
          <w:szCs w:val="24"/>
        </w:rPr>
        <w:t xml:space="preserve"> mengenai tanda, simbol dan makna yang terkandung pada tata ritual tersebut.</w:t>
      </w:r>
      <w:r w:rsidR="00EF6291">
        <w:rPr>
          <w:rFonts w:asciiTheme="majorHAnsi" w:hAnsiTheme="majorHAnsi" w:cs="Times New Roman"/>
          <w:sz w:val="24"/>
          <w:szCs w:val="24"/>
        </w:rPr>
        <w:t xml:space="preserve"> Aspek semiotik yang telah di temukan dengan jumlah delapan tanda dan  enam simbol  dalam Tata Ritual Prosesi Adat Bubak Kawah maka semua jumlahnya ialah tiga belas.</w:t>
      </w:r>
    </w:p>
    <w:p w:rsidR="006E20EA" w:rsidRDefault="006E20EA" w:rsidP="009872E0">
      <w:pPr>
        <w:spacing w:after="0"/>
        <w:ind w:firstLine="720"/>
        <w:jc w:val="both"/>
        <w:rPr>
          <w:rFonts w:asciiTheme="majorHAnsi" w:hAnsiTheme="majorHAnsi" w:cs="Times New Roman"/>
          <w:sz w:val="24"/>
          <w:szCs w:val="24"/>
        </w:rPr>
      </w:pPr>
    </w:p>
    <w:p w:rsidR="006E20EA" w:rsidRDefault="006E20EA" w:rsidP="006E20EA">
      <w:pPr>
        <w:spacing w:after="0"/>
        <w:jc w:val="both"/>
        <w:rPr>
          <w:rFonts w:asciiTheme="majorHAnsi" w:hAnsiTheme="majorHAnsi" w:cs="Times New Roman"/>
          <w:b/>
          <w:sz w:val="24"/>
          <w:szCs w:val="24"/>
        </w:rPr>
      </w:pPr>
      <w:r w:rsidRPr="006E20EA">
        <w:rPr>
          <w:rFonts w:asciiTheme="majorHAnsi" w:hAnsiTheme="majorHAnsi" w:cs="Times New Roman"/>
          <w:b/>
          <w:sz w:val="24"/>
          <w:szCs w:val="24"/>
        </w:rPr>
        <w:t>SIMPULAN</w:t>
      </w:r>
    </w:p>
    <w:p w:rsidR="00E35897" w:rsidRDefault="006E20EA" w:rsidP="00E35897">
      <w:pPr>
        <w:spacing w:after="0"/>
        <w:ind w:firstLine="720"/>
        <w:jc w:val="both"/>
        <w:rPr>
          <w:rFonts w:asciiTheme="majorHAnsi" w:hAnsiTheme="majorHAnsi" w:cs="Times New Roman"/>
          <w:sz w:val="24"/>
          <w:szCs w:val="24"/>
        </w:rPr>
      </w:pPr>
      <w:r>
        <w:rPr>
          <w:rFonts w:asciiTheme="majorHAnsi" w:hAnsiTheme="majorHAnsi" w:cs="Times New Roman"/>
          <w:sz w:val="24"/>
          <w:szCs w:val="24"/>
        </w:rPr>
        <w:t>Berdasarkan hasil penelitian tata ritual atau urutan juga tanda, simbol dan makna yang terdapat pada Tata Ritual Prosesi Adat Bubak Kawah Di Kecamtan Gudo Kabupaten Jombang yang dilaksanakan pada tanggal 15, Desember 2019 disimpulkan sebagai berikut.</w:t>
      </w:r>
    </w:p>
    <w:p w:rsidR="00E35897" w:rsidRDefault="006E20EA" w:rsidP="00E35897">
      <w:pPr>
        <w:spacing w:after="0"/>
        <w:ind w:firstLine="720"/>
        <w:jc w:val="both"/>
        <w:rPr>
          <w:rFonts w:asciiTheme="majorHAnsi" w:eastAsia="Calibri" w:hAnsiTheme="majorHAnsi" w:cs="Times New Roman"/>
          <w:sz w:val="24"/>
          <w:szCs w:val="24"/>
        </w:rPr>
      </w:pPr>
      <w:r w:rsidRPr="00E35897">
        <w:rPr>
          <w:rFonts w:asciiTheme="majorHAnsi" w:hAnsiTheme="majorHAnsi" w:cs="Times New Roman"/>
          <w:sz w:val="24"/>
          <w:szCs w:val="24"/>
        </w:rPr>
        <w:t>Tata ritual atau urutan pada prosesi adat bubak kawah ini terdiri dari delapan kegiatan meski banyak benda-benda yang di sertakan namun tidak semuanya di pergunakan dalam prosesi adat Bubak Kawah tersebut. Sedangkan tanda yang di peroleh dari setiap kegiatan ini berjumlah delapan dan untuk simbolnya terdapat enam simbol.</w:t>
      </w:r>
      <w:r w:rsidR="00E35897" w:rsidRPr="00E35897">
        <w:rPr>
          <w:rFonts w:asciiTheme="majorHAnsi" w:eastAsia="Calibri" w:hAnsiTheme="majorHAnsi" w:cs="Times New Roman"/>
          <w:sz w:val="24"/>
          <w:szCs w:val="24"/>
          <w:lang w:val="en-US"/>
        </w:rPr>
        <w:t xml:space="preserve"> </w:t>
      </w:r>
      <w:proofErr w:type="spellStart"/>
      <w:proofErr w:type="gramStart"/>
      <w:r w:rsidR="00E35897" w:rsidRPr="00E35897">
        <w:rPr>
          <w:rFonts w:asciiTheme="majorHAnsi" w:eastAsia="Calibri" w:hAnsiTheme="majorHAnsi" w:cs="Times New Roman"/>
          <w:sz w:val="24"/>
          <w:szCs w:val="24"/>
          <w:lang w:val="en-US"/>
        </w:rPr>
        <w:t>Jadi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tanda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lebih</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mendominasi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dari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pada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simbol</w:t>
      </w:r>
      <w:proofErr w:type="spellEnd"/>
      <w:r w:rsidR="00E35897" w:rsidRPr="00E35897">
        <w:rPr>
          <w:rFonts w:asciiTheme="majorHAnsi" w:eastAsia="Calibri" w:hAnsiTheme="majorHAnsi" w:cs="Times New Roman"/>
          <w:sz w:val="24"/>
          <w:szCs w:val="24"/>
          <w:lang w:val="en-US"/>
        </w:rPr>
        <w:t>.</w:t>
      </w:r>
      <w:proofErr w:type="gramEnd"/>
      <w:r w:rsidR="00E35897">
        <w:rPr>
          <w:rFonts w:asciiTheme="majorHAnsi" w:eastAsia="Calibri" w:hAnsiTheme="majorHAnsi" w:cs="Times New Roman"/>
          <w:sz w:val="24"/>
          <w:szCs w:val="24"/>
        </w:rPr>
        <w:t xml:space="preserve"> </w:t>
      </w:r>
      <w:proofErr w:type="spellStart"/>
      <w:r w:rsidR="00E35897" w:rsidRPr="00E35897">
        <w:rPr>
          <w:rFonts w:asciiTheme="majorHAnsi" w:eastAsia="Calibri" w:hAnsiTheme="majorHAnsi" w:cs="Times New Roman"/>
          <w:sz w:val="24"/>
          <w:szCs w:val="24"/>
          <w:lang w:val="en-US"/>
        </w:rPr>
        <w:t>Simbol</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lebih</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sedikit</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dari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pada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tanda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dikarenakan</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dalam</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satu</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prosesi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dengan</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satu</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tanda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saja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sudah</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bisa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menjadi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simbol</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terjadinya</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prosesi</w:t>
      </w:r>
      <w:proofErr w:type="spellEnd"/>
      <w:r w:rsidR="00E35897" w:rsidRPr="00E35897">
        <w:rPr>
          <w:rFonts w:asciiTheme="majorHAnsi" w:eastAsia="Calibri" w:hAnsiTheme="majorHAnsi" w:cs="Times New Roman"/>
          <w:sz w:val="24"/>
          <w:szCs w:val="24"/>
          <w:lang w:val="en-US"/>
        </w:rPr>
        <w:t xml:space="preserve"> </w:t>
      </w:r>
      <w:proofErr w:type="spellStart"/>
      <w:r w:rsidR="00E35897" w:rsidRPr="00E35897">
        <w:rPr>
          <w:rFonts w:asciiTheme="majorHAnsi" w:eastAsia="Calibri" w:hAnsiTheme="majorHAnsi" w:cs="Times New Roman"/>
          <w:sz w:val="24"/>
          <w:szCs w:val="24"/>
          <w:lang w:val="en-US"/>
        </w:rPr>
        <w:t>tersebut</w:t>
      </w:r>
      <w:proofErr w:type="spellEnd"/>
      <w:r w:rsidR="00E35897" w:rsidRPr="00E35897">
        <w:rPr>
          <w:rFonts w:asciiTheme="majorHAnsi" w:eastAsia="Calibri" w:hAnsiTheme="majorHAnsi" w:cs="Times New Roman"/>
          <w:sz w:val="24"/>
          <w:szCs w:val="24"/>
          <w:lang w:val="en-US"/>
        </w:rPr>
        <w:t>,</w:t>
      </w:r>
    </w:p>
    <w:p w:rsidR="005056C2" w:rsidRPr="005056C2" w:rsidRDefault="005056C2" w:rsidP="00E35897">
      <w:pPr>
        <w:spacing w:after="0"/>
        <w:ind w:firstLine="720"/>
        <w:jc w:val="both"/>
        <w:rPr>
          <w:rFonts w:asciiTheme="majorHAnsi" w:eastAsia="Calibri" w:hAnsiTheme="majorHAnsi" w:cs="Times New Roman"/>
          <w:sz w:val="24"/>
          <w:szCs w:val="24"/>
        </w:rPr>
      </w:pPr>
    </w:p>
    <w:p w:rsidR="005056C2" w:rsidRPr="00E35897" w:rsidRDefault="005056C2" w:rsidP="005056C2">
      <w:pPr>
        <w:spacing w:after="0"/>
        <w:jc w:val="both"/>
        <w:rPr>
          <w:rFonts w:asciiTheme="majorHAnsi" w:hAnsiTheme="majorHAnsi" w:cs="Times New Roman"/>
          <w:b/>
          <w:sz w:val="24"/>
          <w:szCs w:val="24"/>
        </w:rPr>
      </w:pPr>
      <w:r w:rsidRPr="005056C2">
        <w:rPr>
          <w:rFonts w:asciiTheme="majorHAnsi" w:eastAsia="Calibri" w:hAnsiTheme="majorHAnsi" w:cs="Times New Roman"/>
          <w:b/>
          <w:sz w:val="24"/>
          <w:szCs w:val="24"/>
        </w:rPr>
        <w:t xml:space="preserve">DAFTAR </w:t>
      </w:r>
      <w:r w:rsidRPr="005056C2">
        <w:rPr>
          <w:rFonts w:asciiTheme="majorHAnsi" w:hAnsiTheme="majorHAnsi" w:cs="Times New Roman"/>
          <w:b/>
          <w:sz w:val="24"/>
          <w:szCs w:val="24"/>
        </w:rPr>
        <w:t>PUSTAKA</w:t>
      </w:r>
    </w:p>
    <w:p w:rsidR="006E20EA" w:rsidRDefault="006E20EA" w:rsidP="005056C2">
      <w:pPr>
        <w:spacing w:after="0"/>
        <w:jc w:val="both"/>
        <w:rPr>
          <w:rFonts w:asciiTheme="majorHAnsi" w:hAnsiTheme="majorHAnsi" w:cs="Times New Roman"/>
          <w:sz w:val="24"/>
          <w:szCs w:val="24"/>
        </w:rPr>
      </w:pPr>
    </w:p>
    <w:p w:rsidR="006B0B98" w:rsidRDefault="006B0B98" w:rsidP="006B0B98">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Al-Faruq, Afifatur, Rohmah. 2018. </w:t>
      </w:r>
      <w:r w:rsidRPr="007C7F52">
        <w:rPr>
          <w:rFonts w:ascii="Times New Roman" w:hAnsi="Times New Roman" w:cs="Times New Roman"/>
          <w:bCs/>
          <w:i/>
          <w:sz w:val="24"/>
          <w:szCs w:val="24"/>
        </w:rPr>
        <w:t xml:space="preserve">Skripsi Aspek Semiotik Adat Begawi Cakak </w:t>
      </w:r>
    </w:p>
    <w:p w:rsidR="006B0B98" w:rsidRDefault="006B0B98" w:rsidP="006B0B98">
      <w:pPr>
        <w:spacing w:after="0" w:line="240" w:lineRule="auto"/>
        <w:jc w:val="both"/>
        <w:rPr>
          <w:rFonts w:ascii="Times New Roman" w:hAnsi="Times New Roman" w:cs="Times New Roman"/>
          <w:bCs/>
          <w:sz w:val="24"/>
          <w:szCs w:val="24"/>
        </w:rPr>
      </w:pPr>
      <w:r w:rsidRPr="007C7F52">
        <w:rPr>
          <w:rFonts w:ascii="Times New Roman" w:hAnsi="Times New Roman" w:cs="Times New Roman"/>
          <w:bCs/>
          <w:i/>
          <w:sz w:val="24"/>
          <w:szCs w:val="24"/>
        </w:rPr>
        <w:t>Pepadun Di Kabupaten Lampung Tengah</w:t>
      </w:r>
      <w:r>
        <w:rPr>
          <w:rFonts w:ascii="Times New Roman" w:hAnsi="Times New Roman" w:cs="Times New Roman"/>
          <w:bCs/>
          <w:sz w:val="24"/>
          <w:szCs w:val="24"/>
        </w:rPr>
        <w:t>. Jombang: Universitas Hasyim Asy’ari.</w:t>
      </w:r>
    </w:p>
    <w:p w:rsidR="00E02E68" w:rsidRDefault="00E02E68" w:rsidP="006B0B9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Chaer, Abdul. 2012. </w:t>
      </w:r>
      <w:r w:rsidRPr="00EA0949">
        <w:rPr>
          <w:rFonts w:ascii="Times New Roman" w:hAnsi="Times New Roman" w:cs="Times New Roman"/>
          <w:bCs/>
          <w:i/>
          <w:sz w:val="24"/>
          <w:szCs w:val="24"/>
        </w:rPr>
        <w:t>Linguitik Umum</w:t>
      </w:r>
      <w:r>
        <w:rPr>
          <w:rFonts w:ascii="Times New Roman" w:hAnsi="Times New Roman" w:cs="Times New Roman"/>
          <w:bCs/>
          <w:sz w:val="24"/>
          <w:szCs w:val="24"/>
        </w:rPr>
        <w:t>. Yogyakarta: Rineka Cipta.</w:t>
      </w:r>
    </w:p>
    <w:p w:rsidR="00E02E68" w:rsidRDefault="00E02E68" w:rsidP="00E02E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Humaniora. 2012. </w:t>
      </w:r>
      <w:hyperlink r:id="rId7" w:history="1">
        <w:r w:rsidRPr="00C1283F">
          <w:rPr>
            <w:rStyle w:val="Hyperlink"/>
            <w:rFonts w:ascii="Times New Roman" w:hAnsi="Times New Roman" w:cs="Times New Roman"/>
            <w:bCs/>
            <w:i/>
            <w:sz w:val="24"/>
            <w:szCs w:val="24"/>
          </w:rPr>
          <w:t>www.refensimakalah.com</w:t>
        </w:r>
      </w:hyperlink>
      <w:r w:rsidRPr="00C1283F">
        <w:rPr>
          <w:rFonts w:ascii="Times New Roman" w:hAnsi="Times New Roman" w:cs="Times New Roman"/>
          <w:bCs/>
          <w:i/>
          <w:sz w:val="24"/>
          <w:szCs w:val="24"/>
        </w:rPr>
        <w:t>: pengertian budaya dan kebudayaan</w:t>
      </w:r>
      <w:r>
        <w:rPr>
          <w:rFonts w:ascii="Times New Roman" w:hAnsi="Times New Roman" w:cs="Times New Roman"/>
          <w:bCs/>
          <w:sz w:val="24"/>
          <w:szCs w:val="24"/>
        </w:rPr>
        <w:t>.</w:t>
      </w:r>
    </w:p>
    <w:p w:rsidR="00E02E68" w:rsidRDefault="00E02E68" w:rsidP="00E02E68">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Nafifa, Nurul, Mentari. 2015. </w:t>
      </w:r>
      <w:r w:rsidRPr="008A0FB0">
        <w:rPr>
          <w:rFonts w:ascii="Times New Roman" w:hAnsi="Times New Roman" w:cs="Times New Roman"/>
          <w:bCs/>
          <w:i/>
          <w:sz w:val="24"/>
          <w:szCs w:val="24"/>
        </w:rPr>
        <w:t xml:space="preserve">Jurnal: Presepsi Masyarakat Terhadap Tradisi </w:t>
      </w:r>
    </w:p>
    <w:p w:rsidR="00E02E68" w:rsidRDefault="00E02E68" w:rsidP="00E02E68">
      <w:pPr>
        <w:spacing w:after="0" w:line="240" w:lineRule="auto"/>
        <w:ind w:left="720"/>
        <w:jc w:val="both"/>
        <w:rPr>
          <w:rFonts w:ascii="Times New Roman" w:hAnsi="Times New Roman" w:cs="Times New Roman"/>
          <w:bCs/>
          <w:sz w:val="24"/>
          <w:szCs w:val="24"/>
        </w:rPr>
      </w:pPr>
      <w:r w:rsidRPr="008A0FB0">
        <w:rPr>
          <w:rFonts w:ascii="Times New Roman" w:hAnsi="Times New Roman" w:cs="Times New Roman"/>
          <w:bCs/>
          <w:i/>
          <w:sz w:val="24"/>
          <w:szCs w:val="24"/>
        </w:rPr>
        <w:t>Bubak Kawah di Desa Kabekelan Kecamatan Prembun Kabupaten Kebumen</w:t>
      </w:r>
      <w:r>
        <w:rPr>
          <w:rFonts w:ascii="Times New Roman" w:hAnsi="Times New Roman" w:cs="Times New Roman"/>
          <w:bCs/>
          <w:sz w:val="24"/>
          <w:szCs w:val="24"/>
        </w:rPr>
        <w:t>. Jawa: Universitas Muhammadiyah Purworejo.</w:t>
      </w:r>
    </w:p>
    <w:p w:rsidR="006B0B98" w:rsidRDefault="006B0B98" w:rsidP="006B0B9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Pipitustari. 2015. </w:t>
      </w:r>
      <w:r w:rsidRPr="00DC6A9E">
        <w:rPr>
          <w:rFonts w:ascii="Times New Roman" w:hAnsi="Times New Roman" w:cs="Times New Roman"/>
          <w:bCs/>
          <w:i/>
          <w:sz w:val="24"/>
          <w:szCs w:val="24"/>
        </w:rPr>
        <w:t>Jenis-jenis Kebudayaan</w:t>
      </w:r>
      <w:r>
        <w:rPr>
          <w:rFonts w:ascii="Times New Roman" w:hAnsi="Times New Roman" w:cs="Times New Roman"/>
          <w:bCs/>
          <w:sz w:val="24"/>
          <w:szCs w:val="24"/>
        </w:rPr>
        <w:t>. Blogspot.com.</w:t>
      </w:r>
    </w:p>
    <w:p w:rsidR="00E02E68" w:rsidRDefault="00E02E68" w:rsidP="00E02E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Sobur, Alexa. 2016. </w:t>
      </w:r>
      <w:r w:rsidRPr="004C42B4">
        <w:rPr>
          <w:rFonts w:ascii="Times New Roman" w:hAnsi="Times New Roman" w:cs="Times New Roman"/>
          <w:bCs/>
          <w:i/>
          <w:sz w:val="24"/>
          <w:szCs w:val="24"/>
        </w:rPr>
        <w:t>Semiotika Komunikasi</w:t>
      </w:r>
      <w:r>
        <w:rPr>
          <w:rFonts w:ascii="Times New Roman" w:hAnsi="Times New Roman" w:cs="Times New Roman"/>
          <w:bCs/>
          <w:sz w:val="24"/>
          <w:szCs w:val="24"/>
        </w:rPr>
        <w:t>. Bandung: PT Remaja Rosdakarya.</w:t>
      </w:r>
    </w:p>
    <w:p w:rsidR="006E20EA" w:rsidRPr="006E20EA" w:rsidRDefault="006E20EA" w:rsidP="006E20EA">
      <w:pPr>
        <w:spacing w:after="0"/>
        <w:jc w:val="both"/>
        <w:rPr>
          <w:rFonts w:asciiTheme="majorHAnsi" w:hAnsiTheme="majorHAnsi" w:cs="Times New Roman"/>
          <w:sz w:val="24"/>
          <w:szCs w:val="24"/>
        </w:rPr>
      </w:pPr>
    </w:p>
    <w:sectPr w:rsidR="006E20EA" w:rsidRPr="006E20EA" w:rsidSect="00793BD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BC8"/>
    <w:multiLevelType w:val="hybridMultilevel"/>
    <w:tmpl w:val="853CBB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676A14"/>
    <w:multiLevelType w:val="hybridMultilevel"/>
    <w:tmpl w:val="CCF46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4D67517"/>
    <w:multiLevelType w:val="hybridMultilevel"/>
    <w:tmpl w:val="21A03C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DF"/>
    <w:rsid w:val="0001525C"/>
    <w:rsid w:val="00027012"/>
    <w:rsid w:val="00054564"/>
    <w:rsid w:val="00072E4A"/>
    <w:rsid w:val="00074E19"/>
    <w:rsid w:val="00075D53"/>
    <w:rsid w:val="000A18F5"/>
    <w:rsid w:val="000B67FD"/>
    <w:rsid w:val="000C1ECE"/>
    <w:rsid w:val="000C78A4"/>
    <w:rsid w:val="001003A7"/>
    <w:rsid w:val="00103E42"/>
    <w:rsid w:val="001110BF"/>
    <w:rsid w:val="00151520"/>
    <w:rsid w:val="00161659"/>
    <w:rsid w:val="00186FF9"/>
    <w:rsid w:val="00187A91"/>
    <w:rsid w:val="001D2A48"/>
    <w:rsid w:val="001D3BE6"/>
    <w:rsid w:val="001F0469"/>
    <w:rsid w:val="00212314"/>
    <w:rsid w:val="00223BA0"/>
    <w:rsid w:val="00251B90"/>
    <w:rsid w:val="00296925"/>
    <w:rsid w:val="002A0BB0"/>
    <w:rsid w:val="002A5584"/>
    <w:rsid w:val="002A6145"/>
    <w:rsid w:val="002A6956"/>
    <w:rsid w:val="002B1F03"/>
    <w:rsid w:val="002B2366"/>
    <w:rsid w:val="002D15BE"/>
    <w:rsid w:val="002D450F"/>
    <w:rsid w:val="002E6BA9"/>
    <w:rsid w:val="002E6CBD"/>
    <w:rsid w:val="00307A34"/>
    <w:rsid w:val="00371762"/>
    <w:rsid w:val="0037279D"/>
    <w:rsid w:val="003D0ACF"/>
    <w:rsid w:val="003D3540"/>
    <w:rsid w:val="003E74C6"/>
    <w:rsid w:val="00460F53"/>
    <w:rsid w:val="004742B6"/>
    <w:rsid w:val="004748EB"/>
    <w:rsid w:val="004867AC"/>
    <w:rsid w:val="00487889"/>
    <w:rsid w:val="004909C9"/>
    <w:rsid w:val="004E3474"/>
    <w:rsid w:val="004F35EC"/>
    <w:rsid w:val="004F3F18"/>
    <w:rsid w:val="00501DB6"/>
    <w:rsid w:val="005056C2"/>
    <w:rsid w:val="0051581F"/>
    <w:rsid w:val="00530EE9"/>
    <w:rsid w:val="00543F5E"/>
    <w:rsid w:val="00544F42"/>
    <w:rsid w:val="0055033A"/>
    <w:rsid w:val="00556544"/>
    <w:rsid w:val="00580B42"/>
    <w:rsid w:val="005A30FC"/>
    <w:rsid w:val="005B03FE"/>
    <w:rsid w:val="005B61C7"/>
    <w:rsid w:val="005E5E9C"/>
    <w:rsid w:val="00607837"/>
    <w:rsid w:val="00622ABD"/>
    <w:rsid w:val="00624037"/>
    <w:rsid w:val="0063315C"/>
    <w:rsid w:val="006A38B4"/>
    <w:rsid w:val="006B0B98"/>
    <w:rsid w:val="006C0A81"/>
    <w:rsid w:val="006C4351"/>
    <w:rsid w:val="006D2615"/>
    <w:rsid w:val="006E20EA"/>
    <w:rsid w:val="007143C1"/>
    <w:rsid w:val="00764259"/>
    <w:rsid w:val="00766978"/>
    <w:rsid w:val="00771286"/>
    <w:rsid w:val="007806A6"/>
    <w:rsid w:val="00793BDF"/>
    <w:rsid w:val="007D00A4"/>
    <w:rsid w:val="00810DCA"/>
    <w:rsid w:val="0081761B"/>
    <w:rsid w:val="00845BE7"/>
    <w:rsid w:val="00855DC5"/>
    <w:rsid w:val="008573C0"/>
    <w:rsid w:val="0087205B"/>
    <w:rsid w:val="00882D6D"/>
    <w:rsid w:val="008941A8"/>
    <w:rsid w:val="008D7569"/>
    <w:rsid w:val="008F65AE"/>
    <w:rsid w:val="009206EE"/>
    <w:rsid w:val="0092725D"/>
    <w:rsid w:val="00935664"/>
    <w:rsid w:val="00973CF5"/>
    <w:rsid w:val="009872E0"/>
    <w:rsid w:val="009C1043"/>
    <w:rsid w:val="009D21AD"/>
    <w:rsid w:val="009D783B"/>
    <w:rsid w:val="009E19EE"/>
    <w:rsid w:val="009E1E6D"/>
    <w:rsid w:val="00A103F2"/>
    <w:rsid w:val="00A24157"/>
    <w:rsid w:val="00A40BE0"/>
    <w:rsid w:val="00A561F0"/>
    <w:rsid w:val="00A64088"/>
    <w:rsid w:val="00A849AA"/>
    <w:rsid w:val="00AB2408"/>
    <w:rsid w:val="00AB4773"/>
    <w:rsid w:val="00B05165"/>
    <w:rsid w:val="00B14CC9"/>
    <w:rsid w:val="00B2610A"/>
    <w:rsid w:val="00B263AC"/>
    <w:rsid w:val="00B27D08"/>
    <w:rsid w:val="00B52FA6"/>
    <w:rsid w:val="00B72D23"/>
    <w:rsid w:val="00BD103E"/>
    <w:rsid w:val="00BD5647"/>
    <w:rsid w:val="00BE2526"/>
    <w:rsid w:val="00BF19D1"/>
    <w:rsid w:val="00C00AB0"/>
    <w:rsid w:val="00C16FC1"/>
    <w:rsid w:val="00C463BB"/>
    <w:rsid w:val="00C938AE"/>
    <w:rsid w:val="00CB7C51"/>
    <w:rsid w:val="00CF0A18"/>
    <w:rsid w:val="00CF4EA6"/>
    <w:rsid w:val="00D119E8"/>
    <w:rsid w:val="00D21396"/>
    <w:rsid w:val="00D270EF"/>
    <w:rsid w:val="00D31F7F"/>
    <w:rsid w:val="00D83EB2"/>
    <w:rsid w:val="00D9275C"/>
    <w:rsid w:val="00D945F6"/>
    <w:rsid w:val="00DB017A"/>
    <w:rsid w:val="00DF55B8"/>
    <w:rsid w:val="00E02E68"/>
    <w:rsid w:val="00E24DBB"/>
    <w:rsid w:val="00E35897"/>
    <w:rsid w:val="00E411FB"/>
    <w:rsid w:val="00E42C95"/>
    <w:rsid w:val="00E43900"/>
    <w:rsid w:val="00E72A6A"/>
    <w:rsid w:val="00E978D2"/>
    <w:rsid w:val="00EB7752"/>
    <w:rsid w:val="00ED38B0"/>
    <w:rsid w:val="00EF6291"/>
    <w:rsid w:val="00F05E6B"/>
    <w:rsid w:val="00F0766C"/>
    <w:rsid w:val="00F70343"/>
    <w:rsid w:val="00F766ED"/>
    <w:rsid w:val="00F839C6"/>
    <w:rsid w:val="00F85CA9"/>
    <w:rsid w:val="00F87089"/>
    <w:rsid w:val="00FA4709"/>
    <w:rsid w:val="00FC073B"/>
    <w:rsid w:val="00FE6E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BDF"/>
    <w:rPr>
      <w:color w:val="0000FF" w:themeColor="hyperlink"/>
      <w:u w:val="single"/>
    </w:rPr>
  </w:style>
  <w:style w:type="paragraph" w:styleId="ListParagraph">
    <w:name w:val="List Paragraph"/>
    <w:basedOn w:val="Normal"/>
    <w:uiPriority w:val="34"/>
    <w:qFormat/>
    <w:rsid w:val="006A3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BDF"/>
    <w:rPr>
      <w:color w:val="0000FF" w:themeColor="hyperlink"/>
      <w:u w:val="single"/>
    </w:rPr>
  </w:style>
  <w:style w:type="paragraph" w:styleId="ListParagraph">
    <w:name w:val="List Paragraph"/>
    <w:basedOn w:val="Normal"/>
    <w:uiPriority w:val="34"/>
    <w:qFormat/>
    <w:rsid w:val="006A3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fensimakala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jangjw@unes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1642</TotalTime>
  <Pages>8</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137</cp:revision>
  <dcterms:created xsi:type="dcterms:W3CDTF">2020-03-05T02:18:00Z</dcterms:created>
  <dcterms:modified xsi:type="dcterms:W3CDTF">2020-05-15T02:45:00Z</dcterms:modified>
</cp:coreProperties>
</file>